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61E6" w14:textId="77777777" w:rsidR="00ED73C4" w:rsidRDefault="00CC064E">
      <w:pPr>
        <w:pStyle w:val="BodyA"/>
        <w:jc w:val="center"/>
        <w:rPr>
          <w:rFonts w:ascii="Helvetica" w:eastAsia="Helvetica" w:hAnsi="Helvetica" w:cs="Helvetica"/>
          <w:sz w:val="26"/>
          <w:szCs w:val="26"/>
          <w:lang w:val="en-US"/>
        </w:rPr>
      </w:pPr>
      <w:r>
        <w:rPr>
          <w:rFonts w:ascii="Helvetica" w:hAnsi="Helvetica"/>
          <w:b/>
          <w:bCs/>
          <w:i/>
          <w:iCs/>
          <w:sz w:val="30"/>
          <w:szCs w:val="30"/>
          <w:lang w:val="en-US"/>
        </w:rPr>
        <w:t>Del Mesa Carmel Community Association</w:t>
      </w:r>
      <w:r>
        <w:rPr>
          <w:rFonts w:ascii="Helvetica" w:hAnsi="Helvetica"/>
          <w:sz w:val="26"/>
          <w:szCs w:val="26"/>
          <w:lang w:val="en-US"/>
        </w:rPr>
        <w:t xml:space="preserve"> </w:t>
      </w:r>
    </w:p>
    <w:p w14:paraId="6534B3EF" w14:textId="77777777" w:rsidR="00ED73C4" w:rsidRDefault="00CC064E">
      <w:pPr>
        <w:pStyle w:val="BodyA"/>
        <w:jc w:val="center"/>
        <w:rPr>
          <w:rFonts w:ascii="Helvetica" w:eastAsia="Helvetica" w:hAnsi="Helvetica" w:cs="Helvetica"/>
          <w:b/>
          <w:bCs/>
          <w:sz w:val="26"/>
          <w:szCs w:val="26"/>
          <w:lang w:val="en-US"/>
        </w:rPr>
      </w:pPr>
      <w:r>
        <w:rPr>
          <w:rFonts w:ascii="Helvetica" w:hAnsi="Helvetica"/>
          <w:b/>
          <w:bCs/>
          <w:sz w:val="26"/>
          <w:szCs w:val="26"/>
          <w:lang w:val="en-US"/>
        </w:rPr>
        <w:t>Finance Committee (FinCom) Meeting</w:t>
      </w:r>
    </w:p>
    <w:p w14:paraId="31E7C0A6" w14:textId="28077029" w:rsidR="00ED73C4" w:rsidRDefault="00CC064E">
      <w:pPr>
        <w:pStyle w:val="BodyA"/>
        <w:jc w:val="center"/>
        <w:rPr>
          <w:rFonts w:ascii="Helvetica" w:eastAsia="Helvetica" w:hAnsi="Helvetica" w:cs="Helvetica"/>
          <w:sz w:val="26"/>
          <w:szCs w:val="26"/>
          <w:lang w:val="en-US"/>
        </w:rPr>
      </w:pPr>
      <w:r>
        <w:rPr>
          <w:rFonts w:ascii="Helvetica" w:hAnsi="Helvetica"/>
          <w:sz w:val="26"/>
          <w:szCs w:val="26"/>
          <w:lang w:val="en-US"/>
        </w:rPr>
        <w:t>Minutes of Regular Meeting</w:t>
      </w:r>
    </w:p>
    <w:p w14:paraId="22D67E91" w14:textId="77777777" w:rsidR="00ED73C4" w:rsidRDefault="00CC064E">
      <w:pPr>
        <w:pStyle w:val="BodyA"/>
        <w:jc w:val="center"/>
        <w:rPr>
          <w:rFonts w:ascii="Helvetica" w:eastAsia="Helvetica" w:hAnsi="Helvetica" w:cs="Helvetica"/>
          <w:sz w:val="26"/>
          <w:szCs w:val="26"/>
          <w:lang w:val="en-US"/>
        </w:rPr>
      </w:pPr>
      <w:r>
        <w:rPr>
          <w:rFonts w:ascii="Helvetica" w:hAnsi="Helvetica"/>
          <w:sz w:val="26"/>
          <w:szCs w:val="26"/>
          <w:lang w:val="en-US"/>
        </w:rPr>
        <w:t>July 23, 2021</w:t>
      </w:r>
    </w:p>
    <w:p w14:paraId="19C2477C" w14:textId="77777777" w:rsidR="00ED73C4" w:rsidRDefault="00ED73C4">
      <w:pPr>
        <w:pStyle w:val="BodyA"/>
        <w:rPr>
          <w:rFonts w:ascii="Helvetica" w:eastAsia="Helvetica" w:hAnsi="Helvetica" w:cs="Helvetica"/>
          <w:lang w:val="en-US"/>
        </w:rPr>
      </w:pPr>
    </w:p>
    <w:p w14:paraId="4D3D2C79" w14:textId="77777777" w:rsidR="00ED73C4" w:rsidRDefault="00ED73C4">
      <w:pPr>
        <w:pStyle w:val="BodyA"/>
        <w:rPr>
          <w:rFonts w:ascii="Helvetica" w:eastAsia="Helvetica" w:hAnsi="Helvetica" w:cs="Helvetica"/>
          <w:b/>
          <w:bCs/>
        </w:rPr>
      </w:pPr>
    </w:p>
    <w:p w14:paraId="3EE00249" w14:textId="77777777" w:rsidR="00ED73C4" w:rsidRDefault="00CC064E">
      <w:pPr>
        <w:pStyle w:val="BodyA"/>
        <w:numPr>
          <w:ilvl w:val="0"/>
          <w:numId w:val="2"/>
        </w:numPr>
        <w:rPr>
          <w:rFonts w:ascii="Arial Unicode MS" w:hAnsi="Arial Unicode MS"/>
          <w:lang w:val="en-US"/>
        </w:rPr>
      </w:pPr>
      <w:r>
        <w:rPr>
          <w:rFonts w:ascii="Helvetica" w:hAnsi="Helvetica"/>
          <w:b/>
          <w:bCs/>
          <w:lang w:val="en-US"/>
        </w:rPr>
        <w:t>CALL TO ORDER:</w:t>
      </w:r>
      <w:r>
        <w:rPr>
          <w:rFonts w:ascii="Helvetica" w:hAnsi="Helvetica"/>
          <w:lang w:val="en-US"/>
        </w:rPr>
        <w:t xml:space="preserve"> Committee Chair, Nancy Jones, called the meeting to order at 2:09 p.m. The meeting was held on Zoom and in the Crystal Room.  </w:t>
      </w:r>
    </w:p>
    <w:p w14:paraId="32C48CAD" w14:textId="77777777" w:rsidR="00ED73C4" w:rsidRDefault="00CC064E">
      <w:pPr>
        <w:pStyle w:val="BodyA"/>
        <w:rPr>
          <w:rFonts w:ascii="Helvetica" w:eastAsia="Helvetica" w:hAnsi="Helvetica" w:cs="Helvetica"/>
          <w:lang w:val="en-US"/>
        </w:rPr>
      </w:pPr>
      <w:r>
        <w:rPr>
          <w:rFonts w:ascii="Helvetica" w:hAnsi="Helvetica"/>
          <w:lang w:val="en-US"/>
        </w:rPr>
        <w:t>Announcements. We have updated the FinCom Charter some weeks ago. The Board has had lots on their agenda so Nancy anticipates the Board will approve it at their next meeting on 7/29.</w:t>
      </w:r>
    </w:p>
    <w:p w14:paraId="3955A0BD" w14:textId="77777777" w:rsidR="00ED73C4" w:rsidRDefault="00ED73C4">
      <w:pPr>
        <w:pStyle w:val="BodyA"/>
        <w:rPr>
          <w:rFonts w:ascii="Helvetica" w:eastAsia="Helvetica" w:hAnsi="Helvetica" w:cs="Helvetica"/>
          <w:lang w:val="en-US"/>
        </w:rPr>
      </w:pPr>
    </w:p>
    <w:p w14:paraId="25044EF9" w14:textId="77777777" w:rsidR="00ED73C4" w:rsidRDefault="00CC064E">
      <w:pPr>
        <w:pStyle w:val="BodyA"/>
        <w:rPr>
          <w:rFonts w:ascii="Helvetica" w:eastAsia="Helvetica" w:hAnsi="Helvetica" w:cs="Helvetica"/>
          <w:lang w:val="en-US"/>
        </w:rPr>
      </w:pPr>
      <w:r>
        <w:rPr>
          <w:rFonts w:ascii="Helvetica" w:hAnsi="Helvetica"/>
          <w:lang w:val="en-US"/>
        </w:rPr>
        <w:t xml:space="preserve">We have a new member on FinCom, David Lamm. Tom Mallett has resigned because of a potential move. There is someone additionally interested in being on FinCom. Nancy Jones is following up with this person.  </w:t>
      </w:r>
    </w:p>
    <w:p w14:paraId="315677E8" w14:textId="77777777" w:rsidR="00ED73C4" w:rsidRDefault="00ED73C4">
      <w:pPr>
        <w:pStyle w:val="BodyA"/>
        <w:rPr>
          <w:rFonts w:ascii="Arial Unicode MS" w:hAnsi="Arial Unicode MS"/>
          <w:lang w:val="en-US"/>
        </w:rPr>
      </w:pPr>
    </w:p>
    <w:p w14:paraId="5D42C3C4" w14:textId="77777777" w:rsidR="00ED73C4" w:rsidRDefault="00CC064E">
      <w:pPr>
        <w:pStyle w:val="BodyA"/>
        <w:rPr>
          <w:rFonts w:ascii="Arial Unicode MS" w:hAnsi="Arial Unicode MS"/>
          <w:lang w:val="en-US"/>
        </w:rPr>
      </w:pPr>
      <w:r>
        <w:rPr>
          <w:rFonts w:ascii="Helvetica" w:hAnsi="Helvetica"/>
          <w:b/>
          <w:bCs/>
          <w:i/>
          <w:iCs/>
          <w:lang w:val="en-US"/>
        </w:rPr>
        <w:t xml:space="preserve">Agenda Review/Approval </w:t>
      </w:r>
      <w:r>
        <w:rPr>
          <w:rFonts w:ascii="Helvetica" w:hAnsi="Helvetica"/>
          <w:lang w:val="en-US"/>
        </w:rPr>
        <w:t xml:space="preserve">The agenda was reviewed and approved, as revised. </w:t>
      </w:r>
    </w:p>
    <w:p w14:paraId="655D10CA" w14:textId="77777777" w:rsidR="00ED73C4" w:rsidRDefault="00ED73C4">
      <w:pPr>
        <w:pStyle w:val="BodyA"/>
        <w:rPr>
          <w:rFonts w:ascii="Helvetica" w:eastAsia="Helvetica" w:hAnsi="Helvetica" w:cs="Helvetica"/>
          <w:lang w:val="en-US"/>
        </w:rPr>
      </w:pPr>
    </w:p>
    <w:p w14:paraId="3E5A0660" w14:textId="77777777" w:rsidR="00ED73C4" w:rsidRDefault="00CC064E">
      <w:pPr>
        <w:pStyle w:val="BodyA"/>
        <w:rPr>
          <w:rFonts w:ascii="Helvetica" w:eastAsia="Helvetica" w:hAnsi="Helvetica" w:cs="Helvetica"/>
          <w:lang w:val="en-US"/>
        </w:rPr>
      </w:pPr>
      <w:r>
        <w:rPr>
          <w:rFonts w:ascii="Helvetica" w:hAnsi="Helvetica"/>
          <w:b/>
          <w:bCs/>
          <w:lang w:val="en-US"/>
        </w:rPr>
        <w:t>2. ROLL CALL:</w:t>
      </w:r>
    </w:p>
    <w:p w14:paraId="1EB3676B" w14:textId="77777777" w:rsidR="00ED73C4" w:rsidRDefault="00CC064E">
      <w:pPr>
        <w:pStyle w:val="BodyA"/>
        <w:rPr>
          <w:rFonts w:ascii="Helvetica" w:eastAsia="Helvetica" w:hAnsi="Helvetica" w:cs="Helvetica"/>
          <w:i/>
          <w:iCs/>
          <w:lang w:val="en-US"/>
        </w:rPr>
      </w:pPr>
      <w:r>
        <w:rPr>
          <w:rFonts w:ascii="Helvetica" w:hAnsi="Helvetica"/>
          <w:i/>
          <w:iCs/>
          <w:lang w:val="en-US"/>
        </w:rPr>
        <w:t>Committee Members Present</w:t>
      </w:r>
    </w:p>
    <w:p w14:paraId="639345D7" w14:textId="77777777" w:rsidR="00ED73C4" w:rsidRDefault="00CC064E">
      <w:pPr>
        <w:pStyle w:val="BodyA"/>
        <w:rPr>
          <w:rFonts w:ascii="Helvetica" w:eastAsia="Helvetica" w:hAnsi="Helvetica" w:cs="Helvetica"/>
          <w:lang w:val="en-US"/>
        </w:rPr>
      </w:pPr>
      <w:r>
        <w:rPr>
          <w:rFonts w:ascii="Helvetica" w:hAnsi="Helvetica"/>
          <w:lang w:val="en-US"/>
        </w:rPr>
        <w:t>Nancy Jones, Chair, Susan Franks, Marty Rubin, and David Lamm were all present in the Crystal Room. Mark Vanlerberghe and Maryellen Eisenberg participated via Zoom. Board members Ted Whitney, JR Wheelwright, and Suzy Boyle were present in the Crystal Room.</w:t>
      </w:r>
    </w:p>
    <w:p w14:paraId="23EB3E5F" w14:textId="77777777" w:rsidR="00ED73C4" w:rsidRDefault="00ED73C4">
      <w:pPr>
        <w:pStyle w:val="BodyA"/>
        <w:rPr>
          <w:rFonts w:ascii="Helvetica" w:eastAsia="Helvetica" w:hAnsi="Helvetica" w:cs="Helvetica"/>
          <w:lang w:val="en-US"/>
        </w:rPr>
      </w:pPr>
    </w:p>
    <w:p w14:paraId="12C48041" w14:textId="77777777" w:rsidR="00ED73C4" w:rsidRDefault="00CC064E">
      <w:pPr>
        <w:pStyle w:val="BodyA"/>
        <w:rPr>
          <w:rFonts w:ascii="Helvetica" w:eastAsia="Helvetica" w:hAnsi="Helvetica" w:cs="Helvetica"/>
          <w:i/>
          <w:iCs/>
          <w:lang w:val="en-US"/>
        </w:rPr>
      </w:pPr>
      <w:r>
        <w:rPr>
          <w:rFonts w:ascii="Helvetica" w:hAnsi="Helvetica"/>
          <w:i/>
          <w:iCs/>
          <w:lang w:val="en-US"/>
        </w:rPr>
        <w:t>Others Participating via Zoom:</w:t>
      </w:r>
    </w:p>
    <w:p w14:paraId="17790ADE" w14:textId="45C79F05" w:rsidR="00ED73C4" w:rsidRDefault="00CC064E">
      <w:pPr>
        <w:pStyle w:val="BodyA"/>
        <w:rPr>
          <w:rFonts w:ascii="Helvetica" w:eastAsia="Helvetica" w:hAnsi="Helvetica" w:cs="Helvetica"/>
          <w:lang w:val="en-US"/>
        </w:rPr>
      </w:pPr>
      <w:r>
        <w:rPr>
          <w:rFonts w:ascii="Helvetica" w:hAnsi="Helvetica"/>
          <w:lang w:val="en-US"/>
        </w:rPr>
        <w:t>Anthony Lombardi, Finance Director, as well as Board members Mick Connolly and Mary Rogers. Other participants were Sandy Spooner, Richard Squires, Diane Mayer, Carmela Cantisani, Gigi Wharton, Peggy Johnson, Marcia Vanlerberghe, Danielle De Asis-Pinon, and Cecil Jones.</w:t>
      </w:r>
    </w:p>
    <w:p w14:paraId="19A2A48B" w14:textId="77777777" w:rsidR="00ED73C4" w:rsidRDefault="00ED73C4">
      <w:pPr>
        <w:pStyle w:val="BodyA"/>
        <w:rPr>
          <w:rFonts w:ascii="Helvetica" w:eastAsia="Helvetica" w:hAnsi="Helvetica" w:cs="Helvetica"/>
          <w:lang w:val="en-US"/>
        </w:rPr>
      </w:pPr>
    </w:p>
    <w:p w14:paraId="0F8F1D53" w14:textId="77777777" w:rsidR="00ED73C4" w:rsidRDefault="00CC064E">
      <w:pPr>
        <w:pStyle w:val="BodyA"/>
        <w:rPr>
          <w:rFonts w:ascii="Helvetica" w:eastAsia="Helvetica" w:hAnsi="Helvetica" w:cs="Helvetica"/>
          <w:lang w:val="en-US"/>
        </w:rPr>
      </w:pPr>
      <w:r>
        <w:rPr>
          <w:rFonts w:ascii="Helvetica" w:hAnsi="Helvetica"/>
          <w:b/>
          <w:bCs/>
          <w:lang w:val="en-US"/>
        </w:rPr>
        <w:t>3.</w:t>
      </w:r>
      <w:r>
        <w:rPr>
          <w:rFonts w:ascii="Helvetica" w:hAnsi="Helvetica"/>
          <w:lang w:val="en-US"/>
        </w:rPr>
        <w:t xml:space="preserve"> </w:t>
      </w:r>
      <w:r>
        <w:rPr>
          <w:rFonts w:ascii="Helvetica" w:hAnsi="Helvetica"/>
          <w:b/>
          <w:bCs/>
          <w:i/>
          <w:iCs/>
          <w:lang w:val="en-US"/>
        </w:rPr>
        <w:t xml:space="preserve">Approval of the June 16, 2021, FinCom Meeting Minutes. </w:t>
      </w:r>
      <w:r>
        <w:rPr>
          <w:rFonts w:ascii="Helvetica" w:hAnsi="Helvetica"/>
          <w:lang w:val="en-US"/>
        </w:rPr>
        <w:t>The Minutes were approved with three minor edits which have been made.</w:t>
      </w:r>
    </w:p>
    <w:p w14:paraId="0064AECE" w14:textId="77777777" w:rsidR="00ED73C4" w:rsidRDefault="00ED73C4">
      <w:pPr>
        <w:pStyle w:val="BodyA"/>
        <w:rPr>
          <w:rFonts w:ascii="Helvetica" w:eastAsia="Helvetica" w:hAnsi="Helvetica" w:cs="Helvetica"/>
          <w:lang w:val="en-US"/>
        </w:rPr>
      </w:pPr>
    </w:p>
    <w:p w14:paraId="3192CA69" w14:textId="77777777" w:rsidR="00ED73C4" w:rsidRDefault="00CC064E">
      <w:pPr>
        <w:pStyle w:val="BodyA"/>
        <w:rPr>
          <w:rFonts w:ascii="Helvetica" w:eastAsia="Helvetica" w:hAnsi="Helvetica" w:cs="Helvetica"/>
          <w:lang w:val="en-US"/>
        </w:rPr>
      </w:pPr>
      <w:r>
        <w:rPr>
          <w:rFonts w:ascii="Helvetica" w:hAnsi="Helvetica"/>
          <w:b/>
          <w:bCs/>
          <w:lang w:val="en-US"/>
        </w:rPr>
        <w:t>4.  GENERAL MANAGER AND FINANCE DIRECTOR REPORTS.</w:t>
      </w:r>
    </w:p>
    <w:p w14:paraId="676BF31D" w14:textId="77777777" w:rsidR="00ED73C4" w:rsidRDefault="00ED73C4">
      <w:pPr>
        <w:pStyle w:val="BodyA"/>
        <w:rPr>
          <w:rFonts w:ascii="Helvetica" w:eastAsia="Helvetica" w:hAnsi="Helvetica" w:cs="Helvetica"/>
          <w:lang w:val="en-US"/>
        </w:rPr>
      </w:pPr>
    </w:p>
    <w:p w14:paraId="335A8703" w14:textId="77777777" w:rsidR="00ED73C4" w:rsidRDefault="00CC064E">
      <w:pPr>
        <w:pStyle w:val="BodyA"/>
        <w:rPr>
          <w:rFonts w:ascii="Helvetica" w:eastAsia="Helvetica" w:hAnsi="Helvetica" w:cs="Helvetica"/>
          <w:lang w:val="en-US"/>
        </w:rPr>
      </w:pPr>
      <w:r>
        <w:rPr>
          <w:rFonts w:ascii="Helvetica" w:hAnsi="Helvetica"/>
          <w:lang w:val="en-US"/>
        </w:rPr>
        <w:t xml:space="preserve">We will not have financials until Monday. Victoria has been out the month of June; Anthony Lombardi has just come back from vacation. Dirk Young will be out until August 2, 2021. </w:t>
      </w:r>
    </w:p>
    <w:p w14:paraId="32FA5203" w14:textId="77777777" w:rsidR="00ED73C4" w:rsidRDefault="00ED73C4">
      <w:pPr>
        <w:pStyle w:val="BodyA"/>
        <w:rPr>
          <w:rFonts w:ascii="Helvetica" w:eastAsia="Helvetica" w:hAnsi="Helvetica" w:cs="Helvetica"/>
          <w:lang w:val="en-US"/>
        </w:rPr>
      </w:pPr>
    </w:p>
    <w:p w14:paraId="48290159" w14:textId="77777777" w:rsidR="00ED73C4" w:rsidRDefault="00CC064E">
      <w:pPr>
        <w:pStyle w:val="BodyA"/>
        <w:rPr>
          <w:rFonts w:ascii="Helvetica" w:eastAsia="Helvetica" w:hAnsi="Helvetica" w:cs="Helvetica"/>
          <w:b/>
          <w:bCs/>
          <w:lang w:val="en-US"/>
        </w:rPr>
      </w:pPr>
      <w:r>
        <w:rPr>
          <w:rFonts w:ascii="Helvetica" w:hAnsi="Helvetica"/>
          <w:b/>
          <w:bCs/>
          <w:lang w:val="en-US"/>
        </w:rPr>
        <w:t>5.</w:t>
      </w:r>
      <w:r>
        <w:rPr>
          <w:rFonts w:ascii="Helvetica" w:hAnsi="Helvetica"/>
          <w:lang w:val="en-US"/>
        </w:rPr>
        <w:t xml:space="preserve"> </w:t>
      </w:r>
      <w:r>
        <w:rPr>
          <w:rFonts w:ascii="Helvetica" w:hAnsi="Helvetica"/>
          <w:b/>
          <w:bCs/>
          <w:lang w:val="en-US"/>
        </w:rPr>
        <w:t>TREASURER’S REPORT</w:t>
      </w:r>
    </w:p>
    <w:p w14:paraId="68259F60" w14:textId="77777777" w:rsidR="00ED73C4" w:rsidRDefault="00ED73C4">
      <w:pPr>
        <w:pStyle w:val="Default"/>
        <w:rPr>
          <w:rFonts w:ascii="Helvetica" w:eastAsia="Helvetica" w:hAnsi="Helvetica" w:cs="Helvetica"/>
        </w:rPr>
      </w:pPr>
    </w:p>
    <w:p w14:paraId="0660233C" w14:textId="7BBC1BDE" w:rsidR="00ED73C4" w:rsidRPr="007062A1" w:rsidRDefault="00800BBD">
      <w:pPr>
        <w:pStyle w:val="Default"/>
        <w:rPr>
          <w:rFonts w:ascii="Helvetica" w:eastAsia="Helvetica" w:hAnsi="Helvetica" w:cs="Helvetica"/>
          <w:color w:val="auto"/>
        </w:rPr>
      </w:pPr>
      <w:r w:rsidRPr="007062A1">
        <w:rPr>
          <w:rFonts w:ascii="Helvetica" w:hAnsi="Helvetica"/>
          <w:b/>
          <w:bCs/>
          <w:i/>
          <w:iCs/>
          <w:color w:val="auto"/>
        </w:rPr>
        <w:t xml:space="preserve">June </w:t>
      </w:r>
      <w:r w:rsidR="00CC064E" w:rsidRPr="007062A1">
        <w:rPr>
          <w:rFonts w:ascii="Helvetica" w:hAnsi="Helvetica"/>
          <w:b/>
          <w:bCs/>
          <w:i/>
          <w:iCs/>
          <w:color w:val="auto"/>
        </w:rPr>
        <w:t>Reviews/Reconciliations per Civil Code 5500/5501.</w:t>
      </w:r>
      <w:r w:rsidR="00CC064E" w:rsidRPr="007062A1">
        <w:rPr>
          <w:rFonts w:ascii="Helvetica" w:hAnsi="Helvetica"/>
          <w:color w:val="auto"/>
        </w:rPr>
        <w:t xml:space="preserve">  We can’t reconcile because we have no financials, but we will have them next week and will reconcile before the Board meeting. </w:t>
      </w:r>
    </w:p>
    <w:p w14:paraId="313463DA" w14:textId="77777777" w:rsidR="00ED73C4" w:rsidRPr="007062A1" w:rsidRDefault="00ED73C4">
      <w:pPr>
        <w:pStyle w:val="Default"/>
        <w:rPr>
          <w:rFonts w:ascii="Helvetica" w:eastAsia="Helvetica" w:hAnsi="Helvetica" w:cs="Helvetica"/>
          <w:color w:val="auto"/>
        </w:rPr>
      </w:pPr>
    </w:p>
    <w:p w14:paraId="41E77EBB" w14:textId="7C6937E5" w:rsidR="00ED73C4" w:rsidRPr="007062A1" w:rsidRDefault="00CC064E">
      <w:pPr>
        <w:pStyle w:val="Default"/>
        <w:rPr>
          <w:rFonts w:ascii="Helvetica" w:eastAsia="Helvetica" w:hAnsi="Helvetica" w:cs="Helvetica"/>
          <w:color w:val="auto"/>
        </w:rPr>
      </w:pPr>
      <w:r w:rsidRPr="007062A1">
        <w:rPr>
          <w:rFonts w:ascii="Helvetica" w:hAnsi="Helvetica"/>
          <w:color w:val="auto"/>
        </w:rPr>
        <w:t>We have</w:t>
      </w:r>
      <w:r w:rsidR="007062A1" w:rsidRPr="007062A1">
        <w:rPr>
          <w:rFonts w:ascii="Helvetica" w:hAnsi="Helvetica"/>
          <w:color w:val="auto"/>
        </w:rPr>
        <w:t xml:space="preserve"> </w:t>
      </w:r>
      <w:r w:rsidR="00800BBD" w:rsidRPr="007062A1">
        <w:rPr>
          <w:rFonts w:ascii="Helvetica" w:hAnsi="Helvetica"/>
          <w:color w:val="auto"/>
        </w:rPr>
        <w:t>one delinquency</w:t>
      </w:r>
      <w:r w:rsidR="007062A1" w:rsidRPr="007062A1">
        <w:rPr>
          <w:rFonts w:ascii="Helvetica" w:hAnsi="Helvetica"/>
          <w:color w:val="auto"/>
        </w:rPr>
        <w:t xml:space="preserve">, </w:t>
      </w:r>
      <w:r w:rsidRPr="007062A1">
        <w:rPr>
          <w:rFonts w:ascii="Helvetica" w:hAnsi="Helvetica"/>
          <w:color w:val="auto"/>
        </w:rPr>
        <w:t xml:space="preserve">a one renter. </w:t>
      </w:r>
      <w:r w:rsidR="00800BBD" w:rsidRPr="007062A1">
        <w:rPr>
          <w:rFonts w:ascii="Helvetica" w:hAnsi="Helvetica"/>
          <w:color w:val="auto"/>
        </w:rPr>
        <w:t xml:space="preserve">The delinquency is </w:t>
      </w:r>
      <w:r w:rsidRPr="007062A1">
        <w:rPr>
          <w:rFonts w:ascii="Helvetica" w:hAnsi="Helvetica"/>
          <w:color w:val="auto"/>
        </w:rPr>
        <w:t xml:space="preserve">around $10.00. </w:t>
      </w:r>
    </w:p>
    <w:p w14:paraId="68F5B249" w14:textId="77777777" w:rsidR="00ED73C4" w:rsidRPr="007062A1" w:rsidRDefault="00ED73C4">
      <w:pPr>
        <w:pStyle w:val="BodyA"/>
        <w:rPr>
          <w:rFonts w:ascii="Helvetica" w:eastAsia="Helvetica" w:hAnsi="Helvetica" w:cs="Helvetica"/>
          <w:color w:val="auto"/>
          <w:lang w:val="en-US"/>
        </w:rPr>
      </w:pPr>
    </w:p>
    <w:p w14:paraId="34C57901" w14:textId="77777777" w:rsidR="00ED73C4" w:rsidRDefault="00CC064E">
      <w:pPr>
        <w:pStyle w:val="BodyA"/>
        <w:rPr>
          <w:rFonts w:ascii="Helvetica" w:eastAsia="Helvetica" w:hAnsi="Helvetica" w:cs="Helvetica"/>
          <w:b/>
          <w:bCs/>
          <w:lang w:val="en-US"/>
        </w:rPr>
      </w:pPr>
      <w:r>
        <w:rPr>
          <w:rFonts w:ascii="Helvetica" w:hAnsi="Helvetica"/>
          <w:b/>
          <w:bCs/>
          <w:lang w:val="en-US"/>
        </w:rPr>
        <w:t>6.  OLD BUSINESS</w:t>
      </w:r>
    </w:p>
    <w:p w14:paraId="16BFF714" w14:textId="77777777" w:rsidR="00ED73C4" w:rsidRDefault="00ED73C4">
      <w:pPr>
        <w:pStyle w:val="BodyA"/>
        <w:rPr>
          <w:rFonts w:ascii="Helvetica" w:eastAsia="Helvetica" w:hAnsi="Helvetica" w:cs="Helvetica"/>
          <w:b/>
          <w:bCs/>
          <w:lang w:val="en-US"/>
        </w:rPr>
      </w:pPr>
    </w:p>
    <w:p w14:paraId="5D767A54" w14:textId="4DC21C70" w:rsidR="00ED73C4" w:rsidRDefault="00CC064E">
      <w:pPr>
        <w:pStyle w:val="BodyA"/>
        <w:rPr>
          <w:rFonts w:ascii="Helvetica" w:eastAsia="Helvetica" w:hAnsi="Helvetica" w:cs="Helvetica"/>
          <w:lang w:val="en-US"/>
        </w:rPr>
      </w:pPr>
      <w:r>
        <w:rPr>
          <w:rFonts w:ascii="Helvetica" w:hAnsi="Helvetica"/>
          <w:b/>
          <w:bCs/>
          <w:i/>
          <w:iCs/>
          <w:lang w:val="en-US"/>
        </w:rPr>
        <w:t xml:space="preserve">Balcony Inspection and Foundation and Pier Inspection Costs. </w:t>
      </w:r>
      <w:r>
        <w:rPr>
          <w:rFonts w:ascii="Helvetica" w:hAnsi="Helvetica"/>
          <w:lang w:val="en-US"/>
        </w:rPr>
        <w:t xml:space="preserve">We have one bid for balcony inspections from the </w:t>
      </w:r>
      <w:r w:rsidR="00800BBD" w:rsidRPr="007062A1">
        <w:rPr>
          <w:noProof/>
          <w:color w:val="auto"/>
        </w:rPr>
        <w:t xml:space="preserve">Bergeman </w:t>
      </w:r>
      <w:r w:rsidRPr="007062A1">
        <w:rPr>
          <w:rFonts w:ascii="Helvetica" w:hAnsi="Helvetica"/>
          <w:color w:val="auto"/>
          <w:lang w:val="en-US"/>
        </w:rPr>
        <w:t>Group. Jeff Pearson</w:t>
      </w:r>
      <w:r w:rsidR="00800BBD" w:rsidRPr="007062A1">
        <w:rPr>
          <w:rFonts w:ascii="Helvetica" w:hAnsi="Helvetica"/>
          <w:color w:val="auto"/>
          <w:lang w:val="en-US"/>
        </w:rPr>
        <w:t xml:space="preserve">, from an organization contacted to do </w:t>
      </w:r>
      <w:r w:rsidR="00800BBD" w:rsidRPr="007062A1">
        <w:rPr>
          <w:rFonts w:ascii="Helvetica" w:hAnsi="Helvetica"/>
          <w:color w:val="auto"/>
          <w:lang w:val="en-US"/>
        </w:rPr>
        <w:lastRenderedPageBreak/>
        <w:t>our repaving for 2021,</w:t>
      </w:r>
      <w:r w:rsidRPr="007062A1">
        <w:rPr>
          <w:rFonts w:ascii="Helvetica" w:hAnsi="Helvetica"/>
          <w:color w:val="auto"/>
          <w:lang w:val="en-US"/>
        </w:rPr>
        <w:t xml:space="preserve"> says he will be providing </w:t>
      </w:r>
      <w:r>
        <w:rPr>
          <w:rFonts w:ascii="Helvetica" w:hAnsi="Helvetica"/>
          <w:lang w:val="en-US"/>
        </w:rPr>
        <w:t>the names of some engineers who can potentially do the inspection.</w:t>
      </w:r>
    </w:p>
    <w:p w14:paraId="253FCDF8" w14:textId="77777777" w:rsidR="00ED73C4" w:rsidRDefault="00ED73C4">
      <w:pPr>
        <w:pStyle w:val="BodyA"/>
        <w:rPr>
          <w:rFonts w:ascii="Helvetica" w:eastAsia="Helvetica" w:hAnsi="Helvetica" w:cs="Helvetica"/>
          <w:lang w:val="en-US"/>
        </w:rPr>
      </w:pPr>
    </w:p>
    <w:p w14:paraId="1BCD7AB0" w14:textId="77777777" w:rsidR="00ED73C4" w:rsidRDefault="00CC064E">
      <w:pPr>
        <w:pStyle w:val="BodyA"/>
        <w:rPr>
          <w:rFonts w:ascii="Helvetica" w:eastAsia="Helvetica" w:hAnsi="Helvetica" w:cs="Helvetica"/>
          <w:lang w:val="en-US"/>
        </w:rPr>
      </w:pPr>
      <w:r>
        <w:rPr>
          <w:rFonts w:ascii="Helvetica" w:hAnsi="Helvetica"/>
          <w:b/>
          <w:bCs/>
          <w:i/>
          <w:iCs/>
          <w:lang w:val="en-US"/>
        </w:rPr>
        <w:t>Site Survey</w:t>
      </w:r>
      <w:r>
        <w:rPr>
          <w:rFonts w:ascii="Helvetica" w:hAnsi="Helvetica"/>
          <w:lang w:val="en-US"/>
        </w:rPr>
        <w:t>. Will be going to the Board for discussion.</w:t>
      </w:r>
    </w:p>
    <w:p w14:paraId="34E87260" w14:textId="77777777" w:rsidR="00ED73C4" w:rsidRDefault="00ED73C4">
      <w:pPr>
        <w:pStyle w:val="BodyA"/>
        <w:rPr>
          <w:rFonts w:ascii="Helvetica" w:eastAsia="Helvetica" w:hAnsi="Helvetica" w:cs="Helvetica"/>
          <w:lang w:val="en-US"/>
        </w:rPr>
      </w:pPr>
    </w:p>
    <w:p w14:paraId="1392302A" w14:textId="19A6327F" w:rsidR="0039035B" w:rsidRPr="007062A1" w:rsidRDefault="00CC064E" w:rsidP="007062A1">
      <w:pPr>
        <w:pStyle w:val="BodyA"/>
        <w:rPr>
          <w:rFonts w:ascii="Helvetica" w:hAnsi="Helvetica"/>
          <w:color w:val="FF0000"/>
          <w:lang w:val="en-US"/>
        </w:rPr>
      </w:pPr>
      <w:r w:rsidRPr="00237079">
        <w:rPr>
          <w:rFonts w:ascii="Helvetica" w:hAnsi="Helvetica"/>
          <w:b/>
          <w:bCs/>
          <w:i/>
          <w:iCs/>
          <w:lang w:val="en-US"/>
        </w:rPr>
        <w:t>Insurance Provided by Nancy Jones</w:t>
      </w:r>
      <w:r w:rsidRPr="00237079">
        <w:rPr>
          <w:rFonts w:ascii="Helvetica" w:hAnsi="Helvetica"/>
          <w:lang w:val="en-US"/>
        </w:rPr>
        <w:t>.</w:t>
      </w:r>
      <w:r>
        <w:rPr>
          <w:rFonts w:ascii="Helvetica" w:hAnsi="Helvetica"/>
          <w:lang w:val="en-US"/>
        </w:rPr>
        <w:t xml:space="preserve"> </w:t>
      </w:r>
      <w:bookmarkStart w:id="0" w:name="_Hlk69717854"/>
    </w:p>
    <w:p w14:paraId="31C1B11A" w14:textId="77777777" w:rsidR="0039035B" w:rsidRPr="003B7D66" w:rsidRDefault="0039035B" w:rsidP="0039035B">
      <w:pPr>
        <w:pStyle w:val="HTMLPreformatted"/>
        <w:rPr>
          <w:rFonts w:ascii="Arial" w:hAnsi="Arial" w:cs="Arial"/>
          <w:sz w:val="24"/>
          <w:szCs w:val="24"/>
        </w:rPr>
      </w:pPr>
      <w:r>
        <w:rPr>
          <w:rFonts w:ascii="Geneva" w:hAnsi="Geneva" w:cs="Geneva"/>
          <w:sz w:val="24"/>
          <w:szCs w:val="24"/>
        </w:rPr>
        <w:t xml:space="preserve">Start with some history: After our prior property insurance carrier declined to renew Del Mesa’s master property insurance policy and after six weeks of </w:t>
      </w:r>
      <w:r w:rsidRPr="006C60CC">
        <w:rPr>
          <w:rFonts w:ascii="Geneva" w:hAnsi="Geneva" w:cs="Geneva"/>
          <w:sz w:val="24"/>
          <w:szCs w:val="24"/>
        </w:rPr>
        <w:t xml:space="preserve">searching </w:t>
      </w:r>
      <w:r>
        <w:rPr>
          <w:rFonts w:ascii="Geneva" w:hAnsi="Geneva" w:cs="Geneva"/>
          <w:sz w:val="24"/>
          <w:szCs w:val="24"/>
        </w:rPr>
        <w:t xml:space="preserve">over 100 sources </w:t>
      </w:r>
      <w:r w:rsidRPr="006C60CC">
        <w:rPr>
          <w:rFonts w:ascii="Geneva" w:hAnsi="Geneva" w:cs="Geneva"/>
          <w:sz w:val="24"/>
          <w:szCs w:val="24"/>
        </w:rPr>
        <w:t>for another carrier, the Board was left with only one bidder (</w:t>
      </w:r>
      <w:r w:rsidRPr="006C60CC">
        <w:rPr>
          <w:rFonts w:ascii="Arial" w:hAnsi="Arial" w:cs="Arial"/>
          <w:sz w:val="24"/>
          <w:szCs w:val="24"/>
        </w:rPr>
        <w:t>inadequate as to covera</w:t>
      </w:r>
      <w:r>
        <w:rPr>
          <w:rFonts w:ascii="Arial" w:hAnsi="Arial" w:cs="Arial"/>
          <w:sz w:val="24"/>
          <w:szCs w:val="24"/>
        </w:rPr>
        <w:t>g</w:t>
      </w:r>
      <w:r w:rsidRPr="006C60CC">
        <w:rPr>
          <w:rFonts w:ascii="Arial" w:hAnsi="Arial" w:cs="Arial"/>
          <w:sz w:val="24"/>
          <w:szCs w:val="24"/>
        </w:rPr>
        <w:t>e, but enabl</w:t>
      </w:r>
      <w:r>
        <w:rPr>
          <w:rFonts w:ascii="Arial" w:hAnsi="Arial" w:cs="Arial"/>
          <w:sz w:val="24"/>
          <w:szCs w:val="24"/>
        </w:rPr>
        <w:t>ing</w:t>
      </w:r>
      <w:r w:rsidRPr="006C60CC">
        <w:rPr>
          <w:rFonts w:ascii="Arial" w:hAnsi="Arial" w:cs="Arial"/>
          <w:sz w:val="24"/>
          <w:szCs w:val="24"/>
        </w:rPr>
        <w:t xml:space="preserve"> DMC to be insured).</w:t>
      </w:r>
      <w:r>
        <w:rPr>
          <w:rFonts w:ascii="Arial" w:hAnsi="Arial" w:cs="Arial"/>
          <w:sz w:val="24"/>
          <w:szCs w:val="24"/>
        </w:rPr>
        <w:t xml:space="preserve"> This “first layer” policy </w:t>
      </w:r>
      <w:r w:rsidRPr="006C60CC">
        <w:rPr>
          <w:rFonts w:ascii="Arial" w:hAnsi="Arial" w:cs="Arial"/>
          <w:sz w:val="24"/>
          <w:szCs w:val="24"/>
        </w:rPr>
        <w:t>was for</w:t>
      </w:r>
      <w:r w:rsidRPr="006C60CC">
        <w:rPr>
          <w:rFonts w:ascii="Geneva" w:hAnsi="Geneva" w:cs="Geneva"/>
          <w:sz w:val="24"/>
          <w:szCs w:val="24"/>
        </w:rPr>
        <w:t xml:space="preserve"> </w:t>
      </w:r>
      <w:r w:rsidRPr="006C60CC">
        <w:rPr>
          <w:rFonts w:ascii="Arial" w:hAnsi="Arial" w:cs="Arial"/>
          <w:sz w:val="24"/>
          <w:szCs w:val="24"/>
        </w:rPr>
        <w:t xml:space="preserve">$6.8M, for a cost of $544K. Since then, we </w:t>
      </w:r>
      <w:r>
        <w:rPr>
          <w:rFonts w:ascii="Arial" w:hAnsi="Arial" w:cs="Arial"/>
          <w:sz w:val="24"/>
          <w:szCs w:val="24"/>
        </w:rPr>
        <w:t xml:space="preserve">have </w:t>
      </w:r>
      <w:r w:rsidRPr="006C60CC">
        <w:rPr>
          <w:rFonts w:ascii="Arial" w:hAnsi="Arial" w:cs="Arial"/>
          <w:sz w:val="24"/>
          <w:szCs w:val="24"/>
        </w:rPr>
        <w:t xml:space="preserve">been able to increase our CA FAIR Plan coverage </w:t>
      </w:r>
      <w:r>
        <w:rPr>
          <w:rFonts w:ascii="Arial" w:hAnsi="Arial" w:cs="Arial"/>
          <w:sz w:val="24"/>
          <w:szCs w:val="24"/>
        </w:rPr>
        <w:t xml:space="preserve">of the common area </w:t>
      </w:r>
      <w:r w:rsidRPr="006C60CC">
        <w:rPr>
          <w:rFonts w:ascii="Arial" w:hAnsi="Arial" w:cs="Arial"/>
          <w:sz w:val="24"/>
          <w:szCs w:val="24"/>
        </w:rPr>
        <w:t xml:space="preserve">and are now insured for $9.0M </w:t>
      </w:r>
      <w:r>
        <w:rPr>
          <w:rFonts w:ascii="Arial" w:hAnsi="Arial" w:cs="Arial"/>
          <w:sz w:val="24"/>
          <w:szCs w:val="24"/>
        </w:rPr>
        <w:t xml:space="preserve">($5M for units and $4M for the Common Area) </w:t>
      </w:r>
      <w:r w:rsidRPr="006C60CC">
        <w:rPr>
          <w:rFonts w:ascii="Arial" w:hAnsi="Arial" w:cs="Arial"/>
          <w:sz w:val="24"/>
          <w:szCs w:val="24"/>
        </w:rPr>
        <w:t xml:space="preserve">at a total cost of $556K. Our 2020-2021 policy had a coverage limit of </w:t>
      </w:r>
      <w:r w:rsidRPr="003B7D66">
        <w:rPr>
          <w:rFonts w:ascii="Arial" w:hAnsi="Arial" w:cs="Arial"/>
          <w:sz w:val="24"/>
          <w:szCs w:val="24"/>
        </w:rPr>
        <w:t xml:space="preserve">$100M. </w:t>
      </w:r>
    </w:p>
    <w:p w14:paraId="6EB40563" w14:textId="77777777" w:rsidR="0039035B" w:rsidRPr="0098672F" w:rsidRDefault="0039035B" w:rsidP="0039035B">
      <w:pPr>
        <w:pStyle w:val="HTMLPreformatted"/>
        <w:rPr>
          <w:rFonts w:ascii="Arial" w:hAnsi="Arial" w:cs="Arial"/>
          <w:sz w:val="24"/>
          <w:szCs w:val="24"/>
        </w:rPr>
      </w:pPr>
    </w:p>
    <w:p w14:paraId="0B3FAA18" w14:textId="77777777" w:rsidR="0039035B" w:rsidRDefault="0039035B" w:rsidP="0039035B">
      <w:pPr>
        <w:pStyle w:val="HTMLPreformatted"/>
        <w:rPr>
          <w:rFonts w:ascii="Arial" w:hAnsi="Arial" w:cs="Arial"/>
          <w:sz w:val="24"/>
          <w:szCs w:val="24"/>
        </w:rPr>
      </w:pPr>
      <w:r w:rsidRPr="0098672F">
        <w:rPr>
          <w:rFonts w:ascii="Arial" w:hAnsi="Arial" w:cs="Arial"/>
          <w:sz w:val="24"/>
          <w:szCs w:val="24"/>
        </w:rPr>
        <w:t>Since May, we have continued to search for additional layers of insurance coverage and have identi</w:t>
      </w:r>
      <w:r>
        <w:rPr>
          <w:rFonts w:ascii="Arial" w:hAnsi="Arial" w:cs="Arial"/>
          <w:sz w:val="24"/>
          <w:szCs w:val="24"/>
        </w:rPr>
        <w:t>fi</w:t>
      </w:r>
      <w:r w:rsidRPr="0098672F">
        <w:rPr>
          <w:rFonts w:ascii="Arial" w:hAnsi="Arial" w:cs="Arial"/>
          <w:sz w:val="24"/>
          <w:szCs w:val="24"/>
        </w:rPr>
        <w:t>ed only one</w:t>
      </w:r>
      <w:r>
        <w:rPr>
          <w:rFonts w:ascii="Arial" w:hAnsi="Arial" w:cs="Arial"/>
          <w:sz w:val="24"/>
          <w:szCs w:val="24"/>
        </w:rPr>
        <w:t>:</w:t>
      </w:r>
      <w:r w:rsidRPr="0098672F">
        <w:rPr>
          <w:rFonts w:ascii="Arial" w:hAnsi="Arial" w:cs="Arial"/>
          <w:sz w:val="24"/>
          <w:szCs w:val="24"/>
        </w:rPr>
        <w:t xml:space="preserve"> $5M more coverage, for $300K</w:t>
      </w:r>
      <w:r>
        <w:rPr>
          <w:rFonts w:ascii="Arial" w:hAnsi="Arial" w:cs="Arial"/>
          <w:sz w:val="24"/>
          <w:szCs w:val="24"/>
        </w:rPr>
        <w:t>.</w:t>
      </w:r>
      <w:r w:rsidRPr="0098672F">
        <w:rPr>
          <w:rFonts w:ascii="Arial" w:hAnsi="Arial" w:cs="Arial"/>
          <w:sz w:val="24"/>
          <w:szCs w:val="24"/>
        </w:rPr>
        <w:t xml:space="preserve"> This option would put our limit of coverage at $14M at a </w:t>
      </w:r>
      <w:r>
        <w:rPr>
          <w:rFonts w:ascii="Arial" w:hAnsi="Arial" w:cs="Arial"/>
          <w:sz w:val="24"/>
          <w:szCs w:val="24"/>
        </w:rPr>
        <w:t xml:space="preserve">total </w:t>
      </w:r>
      <w:r w:rsidRPr="0098672F">
        <w:rPr>
          <w:rFonts w:ascii="Arial" w:hAnsi="Arial" w:cs="Arial"/>
          <w:sz w:val="24"/>
          <w:szCs w:val="24"/>
        </w:rPr>
        <w:t>cost of apx $840K. We don’t have any offers for higher limits and don’t know what costs would be associated with them.</w:t>
      </w:r>
    </w:p>
    <w:p w14:paraId="246D0967" w14:textId="77777777" w:rsidR="0039035B" w:rsidRDefault="0039035B" w:rsidP="0039035B">
      <w:pPr>
        <w:pStyle w:val="HTMLPreformatted"/>
        <w:rPr>
          <w:rFonts w:ascii="Arial" w:hAnsi="Arial" w:cs="Arial"/>
          <w:sz w:val="24"/>
          <w:szCs w:val="24"/>
        </w:rPr>
      </w:pPr>
    </w:p>
    <w:p w14:paraId="060E6E1E" w14:textId="77777777" w:rsidR="0039035B" w:rsidRDefault="0039035B" w:rsidP="0039035B">
      <w:pPr>
        <w:pStyle w:val="HTMLPreformatted"/>
        <w:rPr>
          <w:rFonts w:ascii="Arial" w:hAnsi="Arial" w:cs="Arial"/>
          <w:sz w:val="24"/>
          <w:szCs w:val="24"/>
        </w:rPr>
      </w:pPr>
      <w:r>
        <w:rPr>
          <w:rFonts w:ascii="Arial" w:hAnsi="Arial" w:cs="Arial"/>
          <w:sz w:val="24"/>
          <w:szCs w:val="24"/>
        </w:rPr>
        <w:t>Let’s consider our options.</w:t>
      </w:r>
      <w:r w:rsidRPr="00AD5FCB">
        <w:rPr>
          <w:rFonts w:ascii="Arial" w:hAnsi="Arial" w:cs="Arial"/>
          <w:sz w:val="24"/>
          <w:szCs w:val="24"/>
        </w:rPr>
        <w:t xml:space="preserve"> </w:t>
      </w:r>
      <w:r>
        <w:rPr>
          <w:rFonts w:ascii="Arial" w:hAnsi="Arial" w:cs="Arial"/>
          <w:sz w:val="24"/>
          <w:szCs w:val="24"/>
        </w:rPr>
        <w:t xml:space="preserve">We’ll consider only 2022, not the 2021 costs that combine our old policy and new ones. You are warned that new 2021 costs might result in a Special Assessment for 2021. There are many complications in developing costs for options, so let me state the </w:t>
      </w:r>
      <w:r w:rsidRPr="003B7D66">
        <w:rPr>
          <w:rFonts w:ascii="Arial" w:hAnsi="Arial" w:cs="Arial"/>
          <w:sz w:val="24"/>
          <w:szCs w:val="24"/>
          <w:u w:val="single"/>
        </w:rPr>
        <w:t>assumptions</w:t>
      </w:r>
      <w:r w:rsidRPr="003B7D66">
        <w:rPr>
          <w:rFonts w:ascii="Arial" w:hAnsi="Arial" w:cs="Arial"/>
          <w:sz w:val="24"/>
          <w:szCs w:val="24"/>
        </w:rPr>
        <w:t xml:space="preserve"> </w:t>
      </w:r>
      <w:r>
        <w:rPr>
          <w:rFonts w:ascii="Arial" w:hAnsi="Arial" w:cs="Arial"/>
          <w:sz w:val="24"/>
          <w:szCs w:val="24"/>
        </w:rPr>
        <w:t>being made:</w:t>
      </w:r>
    </w:p>
    <w:p w14:paraId="72A32320" w14:textId="77777777" w:rsidR="0039035B" w:rsidRPr="003B7D66" w:rsidRDefault="0039035B" w:rsidP="0039035B">
      <w:pPr>
        <w:pStyle w:val="HTMLPreformatted"/>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AD5FCB">
        <w:rPr>
          <w:rFonts w:ascii="Arial" w:hAnsi="Arial" w:cs="Arial"/>
          <w:sz w:val="24"/>
          <w:szCs w:val="24"/>
        </w:rPr>
        <w:t>Our 2022-2023 policy will cost 20% more</w:t>
      </w:r>
      <w:r>
        <w:rPr>
          <w:rFonts w:ascii="Arial" w:hAnsi="Arial" w:cs="Arial"/>
          <w:sz w:val="24"/>
          <w:szCs w:val="24"/>
        </w:rPr>
        <w:t xml:space="preserve"> </w:t>
      </w:r>
      <w:r w:rsidRPr="00AD5FCB">
        <w:rPr>
          <w:rFonts w:ascii="Arial" w:hAnsi="Arial" w:cs="Arial"/>
          <w:sz w:val="24"/>
          <w:szCs w:val="24"/>
        </w:rPr>
        <w:t xml:space="preserve">that this year’s policy (last year we </w:t>
      </w:r>
      <w:r>
        <w:rPr>
          <w:rFonts w:ascii="Arial" w:hAnsi="Arial" w:cs="Arial"/>
          <w:sz w:val="24"/>
          <w:szCs w:val="24"/>
        </w:rPr>
        <w:t>budgeted a</w:t>
      </w:r>
      <w:r w:rsidRPr="00AD5FCB">
        <w:rPr>
          <w:rFonts w:ascii="Arial" w:hAnsi="Arial" w:cs="Arial"/>
          <w:sz w:val="24"/>
          <w:szCs w:val="24"/>
        </w:rPr>
        <w:t xml:space="preserve"> 15%</w:t>
      </w:r>
      <w:r>
        <w:rPr>
          <w:rFonts w:ascii="Arial" w:hAnsi="Arial" w:cs="Arial"/>
          <w:sz w:val="24"/>
          <w:szCs w:val="24"/>
        </w:rPr>
        <w:t xml:space="preserve"> increase</w:t>
      </w:r>
      <w:r w:rsidRPr="00AD5FCB">
        <w:rPr>
          <w:rFonts w:ascii="Arial" w:hAnsi="Arial" w:cs="Arial"/>
          <w:sz w:val="24"/>
          <w:szCs w:val="24"/>
        </w:rPr>
        <w:t>). We can’t easily compare 15</w:t>
      </w:r>
      <w:r w:rsidRPr="003B7D66">
        <w:rPr>
          <w:rFonts w:ascii="Arial" w:hAnsi="Arial" w:cs="Arial"/>
          <w:sz w:val="24"/>
          <w:szCs w:val="24"/>
        </w:rPr>
        <w:t>% to what we’ve seen this year, since this year’s increased cost was 31%, for 9% of the coverage. Half that figure (10%) was used, since the annual premium will not be due until mid-year.</w:t>
      </w:r>
    </w:p>
    <w:p w14:paraId="77878599" w14:textId="77777777" w:rsidR="0039035B" w:rsidRDefault="0039035B" w:rsidP="0039035B">
      <w:pPr>
        <w:pStyle w:val="HTMLPreformatted"/>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3B7D66">
        <w:rPr>
          <w:rFonts w:ascii="Arial" w:hAnsi="Arial" w:cs="Arial"/>
          <w:sz w:val="24"/>
          <w:szCs w:val="24"/>
        </w:rPr>
        <w:t>Additional coverage layers will cost $150K for $5M in</w:t>
      </w:r>
      <w:r>
        <w:rPr>
          <w:rFonts w:ascii="Arial" w:hAnsi="Arial" w:cs="Arial"/>
          <w:sz w:val="24"/>
          <w:szCs w:val="24"/>
        </w:rPr>
        <w:t xml:space="preserve"> coverage. This figure comes from the layer already offered and statements from insurance carriers that additional layers will have decreasing costs.</w:t>
      </w:r>
    </w:p>
    <w:p w14:paraId="251D2BE8" w14:textId="77777777" w:rsidR="0039035B" w:rsidRDefault="0039035B" w:rsidP="0039035B">
      <w:pPr>
        <w:pStyle w:val="HTMLPreformatted"/>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We are satisfied with $100M in coverage limits, the same as we’ve had for the last several years) and are not going to try for All-in, full replacement coverage for all of DMC. Note that $100M corresponds, roughly, to a Bare-Walls level of coverage.</w:t>
      </w:r>
    </w:p>
    <w:p w14:paraId="6B2A175B" w14:textId="77777777" w:rsidR="0039035B" w:rsidRPr="008F7258" w:rsidRDefault="0039035B" w:rsidP="0039035B">
      <w:pPr>
        <w:pStyle w:val="HTMLPreformatted"/>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An “average” HOA impact consists of dividing the costs by 289 (the number of DMC units) equally. There would, in fact be a higher cost for “C” units and a lower cost for “D” units.</w:t>
      </w:r>
    </w:p>
    <w:p w14:paraId="48CEE11D" w14:textId="77777777" w:rsidR="0039035B" w:rsidRDefault="0039035B" w:rsidP="0039035B">
      <w:pPr>
        <w:pStyle w:val="HTMLPreformatted"/>
        <w:rPr>
          <w:rFonts w:ascii="Arial" w:hAnsi="Arial" w:cs="Arial"/>
          <w:sz w:val="24"/>
          <w:szCs w:val="24"/>
        </w:rPr>
      </w:pPr>
    </w:p>
    <w:p w14:paraId="439EF478" w14:textId="77777777" w:rsidR="0039035B" w:rsidRDefault="0039035B" w:rsidP="0039035B">
      <w:pPr>
        <w:pStyle w:val="HTMLPreformatted"/>
        <w:rPr>
          <w:rFonts w:ascii="Arial" w:hAnsi="Arial" w:cs="Arial"/>
          <w:sz w:val="24"/>
          <w:szCs w:val="24"/>
        </w:rPr>
      </w:pPr>
      <w:r w:rsidRPr="00F74F2A">
        <w:rPr>
          <w:rFonts w:ascii="Arial" w:hAnsi="Arial" w:cs="Arial"/>
          <w:b/>
          <w:bCs/>
          <w:sz w:val="24"/>
          <w:szCs w:val="24"/>
          <w:u w:val="single"/>
        </w:rPr>
        <w:t>Plan A</w:t>
      </w:r>
      <w:r>
        <w:rPr>
          <w:rFonts w:ascii="Arial" w:hAnsi="Arial" w:cs="Arial"/>
          <w:sz w:val="24"/>
          <w:szCs w:val="24"/>
        </w:rPr>
        <w:t xml:space="preserve">: </w:t>
      </w:r>
      <w:r w:rsidRPr="001B34E4">
        <w:rPr>
          <w:rFonts w:ascii="Arial" w:hAnsi="Arial" w:cs="Arial"/>
          <w:b/>
          <w:bCs/>
          <w:sz w:val="24"/>
          <w:szCs w:val="24"/>
        </w:rPr>
        <w:t>the Association covers all units and the Common Area</w:t>
      </w:r>
      <w:r>
        <w:rPr>
          <w:rFonts w:ascii="Arial" w:hAnsi="Arial" w:cs="Arial"/>
          <w:b/>
          <w:bCs/>
          <w:sz w:val="24"/>
          <w:szCs w:val="24"/>
        </w:rPr>
        <w:t xml:space="preserve"> at a level of $100M</w:t>
      </w:r>
      <w:r>
        <w:rPr>
          <w:rFonts w:ascii="Arial" w:hAnsi="Arial" w:cs="Arial"/>
          <w:sz w:val="24"/>
          <w:szCs w:val="24"/>
        </w:rPr>
        <w:t xml:space="preserve">. This is the plan we were going for and is the plan that our current CC&amp;Rs historically describe. In addition to the assumptions above, we need to make one more: that we </w:t>
      </w:r>
      <w:r w:rsidRPr="001225AD">
        <w:rPr>
          <w:rFonts w:ascii="Arial" w:hAnsi="Arial" w:cs="Arial"/>
          <w:sz w:val="24"/>
          <w:szCs w:val="24"/>
          <w:u w:val="single"/>
        </w:rPr>
        <w:t>can get</w:t>
      </w:r>
      <w:r>
        <w:rPr>
          <w:rFonts w:ascii="Arial" w:hAnsi="Arial" w:cs="Arial"/>
          <w:sz w:val="24"/>
          <w:szCs w:val="24"/>
        </w:rPr>
        <w:t xml:space="preserve"> additional layers. Under this plan, our 2022 annual property insurance premium is estimated at $6.1M. Rumors of a far less-expensive Plan A exist, but none have come forward with such a proposal.</w:t>
      </w:r>
    </w:p>
    <w:p w14:paraId="44157EC1" w14:textId="77777777" w:rsidR="0039035B" w:rsidRDefault="0039035B" w:rsidP="0039035B">
      <w:pPr>
        <w:pStyle w:val="HTMLPreformatted"/>
        <w:rPr>
          <w:rFonts w:ascii="Arial" w:hAnsi="Arial" w:cs="Arial"/>
          <w:sz w:val="24"/>
          <w:szCs w:val="24"/>
        </w:rPr>
      </w:pPr>
    </w:p>
    <w:p w14:paraId="07AC7FD1" w14:textId="77777777" w:rsidR="0039035B" w:rsidRDefault="0039035B" w:rsidP="0039035B">
      <w:pPr>
        <w:pStyle w:val="HTMLPreformatted"/>
        <w:rPr>
          <w:rFonts w:ascii="Arial" w:hAnsi="Arial" w:cs="Arial"/>
          <w:sz w:val="24"/>
          <w:szCs w:val="24"/>
        </w:rPr>
      </w:pPr>
      <w:r>
        <w:rPr>
          <w:rFonts w:ascii="Arial" w:hAnsi="Arial" w:cs="Arial"/>
          <w:sz w:val="24"/>
          <w:szCs w:val="24"/>
        </w:rPr>
        <w:lastRenderedPageBreak/>
        <w:tab/>
        <w:t xml:space="preserve">Existing policies     </w:t>
      </w:r>
      <w:r>
        <w:rPr>
          <w:rFonts w:ascii="Arial" w:hAnsi="Arial" w:cs="Arial"/>
          <w:sz w:val="24"/>
          <w:szCs w:val="24"/>
        </w:rPr>
        <w:tab/>
      </w:r>
      <w:r>
        <w:rPr>
          <w:rFonts w:ascii="Arial" w:hAnsi="Arial" w:cs="Arial"/>
          <w:sz w:val="24"/>
          <w:szCs w:val="24"/>
        </w:rPr>
        <w:tab/>
        <w:t xml:space="preserve">   $555,618</w:t>
      </w:r>
    </w:p>
    <w:p w14:paraId="7FB03642" w14:textId="77777777" w:rsidR="0039035B" w:rsidRPr="003B7D66" w:rsidRDefault="0039035B" w:rsidP="0039035B">
      <w:pPr>
        <w:pStyle w:val="HTMLPreformatted"/>
        <w:rPr>
          <w:rFonts w:ascii="Arial" w:hAnsi="Arial" w:cs="Arial"/>
          <w:sz w:val="24"/>
          <w:szCs w:val="24"/>
        </w:rPr>
      </w:pPr>
      <w:r>
        <w:rPr>
          <w:rFonts w:ascii="Arial" w:hAnsi="Arial" w:cs="Arial"/>
          <w:sz w:val="24"/>
          <w:szCs w:val="24"/>
        </w:rPr>
        <w:tab/>
      </w:r>
      <w:r w:rsidRPr="003B7D66">
        <w:rPr>
          <w:rFonts w:ascii="Arial" w:hAnsi="Arial" w:cs="Arial"/>
          <w:sz w:val="24"/>
          <w:szCs w:val="24"/>
        </w:rPr>
        <w:t>New layers</w:t>
      </w:r>
      <w:r w:rsidRPr="003B7D66">
        <w:rPr>
          <w:rFonts w:ascii="Arial" w:hAnsi="Arial" w:cs="Arial"/>
          <w:sz w:val="24"/>
          <w:szCs w:val="24"/>
        </w:rPr>
        <w:tab/>
      </w:r>
      <w:r w:rsidRPr="003B7D66">
        <w:rPr>
          <w:rFonts w:ascii="Arial" w:hAnsi="Arial" w:cs="Arial"/>
          <w:sz w:val="24"/>
          <w:szCs w:val="24"/>
        </w:rPr>
        <w:tab/>
      </w:r>
      <w:r w:rsidRPr="003B7D66">
        <w:rPr>
          <w:rFonts w:ascii="Arial" w:hAnsi="Arial" w:cs="Arial"/>
          <w:sz w:val="24"/>
          <w:szCs w:val="24"/>
        </w:rPr>
        <w:tab/>
        <w:t>$2,700,000</w:t>
      </w:r>
    </w:p>
    <w:p w14:paraId="261E912B" w14:textId="77777777" w:rsidR="0039035B" w:rsidRPr="003B7D66" w:rsidRDefault="0039035B" w:rsidP="0039035B">
      <w:pPr>
        <w:pStyle w:val="HTMLPreformatted"/>
        <w:rPr>
          <w:rFonts w:ascii="Arial" w:hAnsi="Arial" w:cs="Arial"/>
          <w:sz w:val="24"/>
          <w:szCs w:val="24"/>
        </w:rPr>
      </w:pPr>
      <w:r w:rsidRPr="003B7D66">
        <w:rPr>
          <w:rFonts w:ascii="Arial" w:hAnsi="Arial" w:cs="Arial"/>
          <w:sz w:val="24"/>
          <w:szCs w:val="24"/>
        </w:rPr>
        <w:tab/>
        <w:t xml:space="preserve">Premium renewal rate </w:t>
      </w:r>
      <w:proofErr w:type="gramStart"/>
      <w:r w:rsidRPr="003B7D66">
        <w:rPr>
          <w:rFonts w:ascii="Arial" w:hAnsi="Arial" w:cs="Arial"/>
          <w:sz w:val="24"/>
          <w:szCs w:val="24"/>
        </w:rPr>
        <w:t>increase</w:t>
      </w:r>
      <w:proofErr w:type="gramEnd"/>
      <w:r w:rsidRPr="003B7D66">
        <w:rPr>
          <w:rFonts w:ascii="Arial" w:hAnsi="Arial" w:cs="Arial"/>
          <w:sz w:val="24"/>
          <w:szCs w:val="24"/>
        </w:rPr>
        <w:tab/>
        <w:t xml:space="preserve">   $325,562</w:t>
      </w:r>
    </w:p>
    <w:p w14:paraId="7DB3D697" w14:textId="77777777" w:rsidR="0039035B" w:rsidRPr="003B7D66" w:rsidRDefault="0039035B" w:rsidP="0039035B">
      <w:pPr>
        <w:pStyle w:val="HTMLPreformatted"/>
        <w:rPr>
          <w:rFonts w:ascii="Arial" w:hAnsi="Arial" w:cs="Arial"/>
          <w:sz w:val="24"/>
          <w:szCs w:val="24"/>
        </w:rPr>
      </w:pPr>
      <w:r w:rsidRPr="003B7D66">
        <w:rPr>
          <w:rFonts w:ascii="Arial" w:hAnsi="Arial" w:cs="Arial"/>
          <w:sz w:val="24"/>
          <w:szCs w:val="24"/>
        </w:rPr>
        <w:tab/>
        <w:t>2022 total</w:t>
      </w:r>
      <w:r w:rsidRPr="003B7D66">
        <w:rPr>
          <w:rFonts w:ascii="Arial" w:hAnsi="Arial" w:cs="Arial"/>
          <w:sz w:val="24"/>
          <w:szCs w:val="24"/>
        </w:rPr>
        <w:tab/>
      </w:r>
      <w:r w:rsidRPr="003B7D66">
        <w:rPr>
          <w:rFonts w:ascii="Arial" w:hAnsi="Arial" w:cs="Arial"/>
          <w:sz w:val="24"/>
          <w:szCs w:val="24"/>
        </w:rPr>
        <w:tab/>
      </w:r>
      <w:r w:rsidRPr="003B7D66">
        <w:rPr>
          <w:rFonts w:ascii="Arial" w:hAnsi="Arial" w:cs="Arial"/>
          <w:sz w:val="24"/>
          <w:szCs w:val="24"/>
        </w:rPr>
        <w:tab/>
        <w:t>$3,581,179</w:t>
      </w:r>
    </w:p>
    <w:p w14:paraId="773C52FE" w14:textId="77777777" w:rsidR="0039035B" w:rsidRPr="003B7D66" w:rsidRDefault="0039035B" w:rsidP="0039035B">
      <w:pPr>
        <w:pStyle w:val="HTMLPreformatted"/>
        <w:rPr>
          <w:rFonts w:ascii="Arial" w:hAnsi="Arial" w:cs="Arial"/>
          <w:sz w:val="24"/>
          <w:szCs w:val="24"/>
        </w:rPr>
      </w:pPr>
    </w:p>
    <w:p w14:paraId="6048C917" w14:textId="77777777" w:rsidR="0039035B" w:rsidRPr="003B7D66" w:rsidRDefault="0039035B" w:rsidP="0039035B">
      <w:pPr>
        <w:pStyle w:val="HTMLPreformatted"/>
        <w:rPr>
          <w:rFonts w:ascii="Arial" w:hAnsi="Arial" w:cs="Arial"/>
          <w:sz w:val="24"/>
          <w:szCs w:val="24"/>
        </w:rPr>
      </w:pPr>
      <w:r w:rsidRPr="003B7D66">
        <w:rPr>
          <w:rFonts w:ascii="Arial" w:hAnsi="Arial" w:cs="Arial"/>
          <w:sz w:val="24"/>
          <w:szCs w:val="24"/>
        </w:rPr>
        <w:t>So, in 2022, the “average” annual HOA impact, after subtracting a reasonable planned cost of insurance in 2022, is $10,785 annually, or an “average” monthly increase of $899.</w:t>
      </w:r>
    </w:p>
    <w:p w14:paraId="63576A12" w14:textId="77777777" w:rsidR="0039035B" w:rsidRPr="003B7D66" w:rsidRDefault="0039035B" w:rsidP="0039035B">
      <w:pPr>
        <w:pStyle w:val="HTMLPreformatted"/>
        <w:rPr>
          <w:rFonts w:ascii="Arial" w:hAnsi="Arial" w:cs="Arial"/>
          <w:sz w:val="24"/>
          <w:szCs w:val="24"/>
        </w:rPr>
      </w:pPr>
    </w:p>
    <w:p w14:paraId="2B8D11E7" w14:textId="77777777" w:rsidR="0039035B" w:rsidRPr="003B7D66" w:rsidRDefault="0039035B" w:rsidP="0039035B">
      <w:pPr>
        <w:pStyle w:val="HTMLPreformatted"/>
        <w:rPr>
          <w:rFonts w:ascii="Arial" w:hAnsi="Arial" w:cs="Arial"/>
          <w:sz w:val="24"/>
          <w:szCs w:val="24"/>
        </w:rPr>
      </w:pPr>
      <w:r w:rsidRPr="003B7D66">
        <w:rPr>
          <w:rFonts w:ascii="Arial" w:hAnsi="Arial" w:cs="Arial"/>
          <w:sz w:val="24"/>
          <w:szCs w:val="24"/>
        </w:rPr>
        <w:t>One could argue some of the assumptions that would affect these calculations. The “inflation” amount in property insurance might be lower than 20% (but it could also be higher). Additional coverage layers may not average at $150K for $5M. We’ve been quoted $300K for $5M, but we’ve also been told by agencies that additional layers will decrease in cost as their risk is reduced (but they also could cost more). If we used $250K/$5M, the annual HOA impact would be $17,826, or $1486/month. We could also say that $100M is not enough coverage. Using $150K/$5M and assuming a replacement cost of $300M, the annual impact would be $33,622, or $2802/month.</w:t>
      </w:r>
    </w:p>
    <w:p w14:paraId="5DF48AD5" w14:textId="77777777" w:rsidR="0039035B" w:rsidRDefault="0039035B" w:rsidP="0039035B">
      <w:pPr>
        <w:pStyle w:val="HTMLPreformatted"/>
        <w:rPr>
          <w:rFonts w:ascii="Arial" w:hAnsi="Arial" w:cs="Arial"/>
          <w:sz w:val="24"/>
          <w:szCs w:val="24"/>
        </w:rPr>
      </w:pPr>
    </w:p>
    <w:p w14:paraId="097EE4E6" w14:textId="77777777" w:rsidR="0039035B" w:rsidRDefault="0039035B" w:rsidP="0039035B">
      <w:pPr>
        <w:pStyle w:val="HTMLPreformatted"/>
        <w:rPr>
          <w:rFonts w:ascii="Arial" w:hAnsi="Arial" w:cs="Arial"/>
          <w:sz w:val="24"/>
          <w:szCs w:val="24"/>
        </w:rPr>
      </w:pPr>
    </w:p>
    <w:p w14:paraId="64200506" w14:textId="77777777" w:rsidR="0039035B" w:rsidRDefault="0039035B" w:rsidP="0039035B">
      <w:pPr>
        <w:pStyle w:val="HTMLPreformatted"/>
        <w:rPr>
          <w:rFonts w:ascii="Arial" w:hAnsi="Arial" w:cs="Arial"/>
          <w:sz w:val="24"/>
          <w:szCs w:val="24"/>
        </w:rPr>
      </w:pPr>
      <w:r w:rsidRPr="00F74F2A">
        <w:rPr>
          <w:rFonts w:ascii="Arial" w:hAnsi="Arial" w:cs="Arial"/>
          <w:b/>
          <w:bCs/>
          <w:sz w:val="24"/>
          <w:szCs w:val="24"/>
          <w:u w:val="single"/>
        </w:rPr>
        <w:t>Plan B</w:t>
      </w:r>
      <w:r>
        <w:rPr>
          <w:rFonts w:ascii="Arial" w:hAnsi="Arial" w:cs="Arial"/>
          <w:sz w:val="24"/>
          <w:szCs w:val="24"/>
        </w:rPr>
        <w:t xml:space="preserve">: </w:t>
      </w:r>
      <w:r w:rsidRPr="001B34E4">
        <w:rPr>
          <w:rFonts w:ascii="Arial" w:hAnsi="Arial" w:cs="Arial"/>
          <w:b/>
          <w:bCs/>
          <w:sz w:val="24"/>
          <w:szCs w:val="24"/>
        </w:rPr>
        <w:t xml:space="preserve">individual owners </w:t>
      </w:r>
      <w:proofErr w:type="gramStart"/>
      <w:r w:rsidRPr="001B34E4">
        <w:rPr>
          <w:rFonts w:ascii="Arial" w:hAnsi="Arial" w:cs="Arial"/>
          <w:b/>
          <w:bCs/>
          <w:sz w:val="24"/>
          <w:szCs w:val="24"/>
        </w:rPr>
        <w:t>insure</w:t>
      </w:r>
      <w:proofErr w:type="gramEnd"/>
      <w:r w:rsidRPr="001B34E4">
        <w:rPr>
          <w:rFonts w:ascii="Arial" w:hAnsi="Arial" w:cs="Arial"/>
          <w:b/>
          <w:bCs/>
          <w:sz w:val="24"/>
          <w:szCs w:val="24"/>
        </w:rPr>
        <w:t xml:space="preserve"> their own units, at whatever level they are comfortable with, and DMC covers the Common Area buildings to a limit of $9M</w:t>
      </w:r>
      <w:r>
        <w:rPr>
          <w:rFonts w:ascii="Arial" w:hAnsi="Arial" w:cs="Arial"/>
          <w:sz w:val="24"/>
          <w:szCs w:val="24"/>
        </w:rPr>
        <w:t xml:space="preserve"> </w:t>
      </w:r>
      <w:r w:rsidRPr="003B7D66">
        <w:rPr>
          <w:rFonts w:ascii="Arial" w:hAnsi="Arial" w:cs="Arial"/>
          <w:sz w:val="24"/>
          <w:szCs w:val="24"/>
        </w:rPr>
        <w:t>and units to the current limit of $5M. This Plans B appear to be the only one, so far, that even begins to address</w:t>
      </w:r>
      <w:r>
        <w:rPr>
          <w:rFonts w:ascii="Arial" w:hAnsi="Arial" w:cs="Arial"/>
          <w:sz w:val="24"/>
          <w:szCs w:val="24"/>
        </w:rPr>
        <w:t xml:space="preserve"> Del Mesa needs and appears to be obtainable.</w:t>
      </w:r>
    </w:p>
    <w:p w14:paraId="3B6D9D3C" w14:textId="77777777" w:rsidR="0039035B" w:rsidRDefault="0039035B" w:rsidP="0039035B">
      <w:pPr>
        <w:pStyle w:val="HTMLPreformatted"/>
        <w:rPr>
          <w:rFonts w:ascii="Arial" w:hAnsi="Arial" w:cs="Arial"/>
          <w:sz w:val="24"/>
          <w:szCs w:val="24"/>
        </w:rPr>
      </w:pPr>
    </w:p>
    <w:p w14:paraId="7735C968" w14:textId="77777777" w:rsidR="0039035B" w:rsidRPr="003B7D66" w:rsidRDefault="0039035B" w:rsidP="0039035B">
      <w:pPr>
        <w:pStyle w:val="HTMLPreformatted"/>
        <w:rPr>
          <w:rFonts w:ascii="Arial" w:hAnsi="Arial" w:cs="Arial"/>
          <w:sz w:val="24"/>
          <w:szCs w:val="24"/>
        </w:rPr>
      </w:pPr>
      <w:r w:rsidRPr="003C16FC">
        <w:rPr>
          <w:rFonts w:ascii="Arial" w:hAnsi="Arial" w:cs="Arial"/>
          <w:sz w:val="24"/>
          <w:szCs w:val="24"/>
        </w:rPr>
        <w:t xml:space="preserve">So far, </w:t>
      </w:r>
      <w:r>
        <w:rPr>
          <w:rFonts w:ascii="Arial" w:hAnsi="Arial" w:cs="Arial"/>
          <w:sz w:val="24"/>
          <w:szCs w:val="24"/>
        </w:rPr>
        <w:t>many</w:t>
      </w:r>
      <w:r w:rsidRPr="003C16FC">
        <w:rPr>
          <w:rFonts w:ascii="Arial" w:hAnsi="Arial" w:cs="Arial"/>
          <w:sz w:val="24"/>
          <w:szCs w:val="24"/>
        </w:rPr>
        <w:t xml:space="preserve"> owners have obtained their own insurance, but others report an inability to secure a policy. </w:t>
      </w:r>
      <w:r>
        <w:rPr>
          <w:rFonts w:ascii="Arial" w:hAnsi="Arial" w:cs="Arial"/>
          <w:sz w:val="24"/>
          <w:szCs w:val="24"/>
        </w:rPr>
        <w:t>C</w:t>
      </w:r>
      <w:r w:rsidRPr="003C16FC">
        <w:rPr>
          <w:rFonts w:ascii="Arial" w:hAnsi="Arial" w:cs="Arial"/>
          <w:sz w:val="24"/>
          <w:szCs w:val="24"/>
        </w:rPr>
        <w:t>riteria being used by various agents and carriers to determine who they will insure and who they will not</w:t>
      </w:r>
      <w:r>
        <w:rPr>
          <w:rFonts w:ascii="Arial" w:hAnsi="Arial" w:cs="Arial"/>
          <w:sz w:val="24"/>
          <w:szCs w:val="24"/>
        </w:rPr>
        <w:t xml:space="preserve"> include whether you are on piers or are on the perimeter of the project, being closer to the forest. Some have used the excuse that we do not own our units and that we, therefore, do not have an insurable interest in them. The Board of Directors has been working hard on an update to our CC&amp;Rs that, we hope, will satisfy insurers. The definition of a Unit from our Bylaws is being moved to CC&amp;Rs, but this definition is not changing from the one being used to claim that we don’t have an insurable interest because we don’t own our roof, etc. Legal opinions vary, but our lawyers (including our new insurance expert) support the insurable interest position. There is another section of our existing CC&amp;</w:t>
      </w:r>
      <w:r w:rsidRPr="003B7D66">
        <w:rPr>
          <w:rFonts w:ascii="Arial" w:hAnsi="Arial" w:cs="Arial"/>
          <w:sz w:val="24"/>
          <w:szCs w:val="24"/>
        </w:rPr>
        <w:t xml:space="preserve">Rs, Article IV, Section 1(e), that, in fact, states that DMC will cover full replacement costs in the event of a fire. We have not had that level of insurance in years and will be proposing a change to the new CC&amp;Rs to clarify what we can support in that area. Of course, the membership will be voting on new CC&amp;Rs and may not want to accept the proposed changes in this area. When you vote on CC&amp;R changes, I ask that you consider the HOA impacts described herein and presented when we receive “final” offers. </w:t>
      </w:r>
    </w:p>
    <w:p w14:paraId="657C86FA" w14:textId="77777777" w:rsidR="0039035B" w:rsidRPr="003B7D66" w:rsidRDefault="0039035B" w:rsidP="0039035B">
      <w:pPr>
        <w:pStyle w:val="HTMLPreformatted"/>
        <w:rPr>
          <w:rFonts w:ascii="Arial" w:hAnsi="Arial" w:cs="Arial"/>
          <w:sz w:val="24"/>
          <w:szCs w:val="24"/>
        </w:rPr>
      </w:pPr>
    </w:p>
    <w:p w14:paraId="755309BF" w14:textId="77777777" w:rsidR="0039035B" w:rsidRPr="003B7D66" w:rsidRDefault="0039035B" w:rsidP="0039035B">
      <w:pPr>
        <w:pStyle w:val="HTMLPreformatted"/>
        <w:rPr>
          <w:rFonts w:ascii="Arial" w:hAnsi="Arial" w:cs="Arial"/>
          <w:sz w:val="24"/>
          <w:szCs w:val="24"/>
        </w:rPr>
      </w:pPr>
      <w:r w:rsidRPr="003B7D66">
        <w:rPr>
          <w:rFonts w:ascii="Arial" w:hAnsi="Arial" w:cs="Arial"/>
          <w:sz w:val="24"/>
          <w:szCs w:val="24"/>
        </w:rPr>
        <w:t>For Plan B under all our prior assumptions, our 2022 annual property insurance premium would be $941K.</w:t>
      </w:r>
    </w:p>
    <w:p w14:paraId="0DA9D7EE" w14:textId="77777777" w:rsidR="0039035B" w:rsidRPr="003B7D66" w:rsidRDefault="0039035B" w:rsidP="0039035B">
      <w:pPr>
        <w:pStyle w:val="HTMLPreformatted"/>
        <w:rPr>
          <w:rFonts w:ascii="Arial" w:hAnsi="Arial" w:cs="Arial"/>
          <w:sz w:val="24"/>
          <w:szCs w:val="24"/>
        </w:rPr>
      </w:pPr>
    </w:p>
    <w:p w14:paraId="47CD7C88" w14:textId="77777777" w:rsidR="0039035B" w:rsidRPr="003B7D66" w:rsidRDefault="0039035B" w:rsidP="0039035B">
      <w:pPr>
        <w:pStyle w:val="HTMLPreformatted"/>
        <w:rPr>
          <w:rFonts w:ascii="Arial" w:hAnsi="Arial" w:cs="Arial"/>
          <w:sz w:val="24"/>
          <w:szCs w:val="24"/>
        </w:rPr>
      </w:pPr>
      <w:r w:rsidRPr="003B7D66">
        <w:rPr>
          <w:rFonts w:ascii="Arial" w:hAnsi="Arial" w:cs="Arial"/>
          <w:sz w:val="24"/>
          <w:szCs w:val="24"/>
        </w:rPr>
        <w:tab/>
        <w:t>Existing policies</w:t>
      </w:r>
      <w:proofErr w:type="gramStart"/>
      <w:r w:rsidRPr="003B7D66">
        <w:rPr>
          <w:rFonts w:ascii="Arial" w:hAnsi="Arial" w:cs="Arial"/>
          <w:sz w:val="24"/>
          <w:szCs w:val="24"/>
        </w:rPr>
        <w:tab/>
        <w:t xml:space="preserve">  </w:t>
      </w:r>
      <w:r>
        <w:rPr>
          <w:rFonts w:ascii="Arial" w:hAnsi="Arial" w:cs="Arial"/>
          <w:sz w:val="24"/>
          <w:szCs w:val="24"/>
        </w:rPr>
        <w:tab/>
      </w:r>
      <w:proofErr w:type="gramEnd"/>
      <w:r w:rsidRPr="003B7D66">
        <w:rPr>
          <w:rFonts w:ascii="Arial" w:hAnsi="Arial" w:cs="Arial"/>
          <w:sz w:val="24"/>
          <w:szCs w:val="24"/>
        </w:rPr>
        <w:tab/>
        <w:t xml:space="preserve"> $555,600</w:t>
      </w:r>
    </w:p>
    <w:p w14:paraId="312F5AA7" w14:textId="77777777" w:rsidR="0039035B" w:rsidRPr="003B7D66" w:rsidRDefault="0039035B" w:rsidP="0039035B">
      <w:pPr>
        <w:pStyle w:val="HTMLPreformatted"/>
        <w:rPr>
          <w:rFonts w:ascii="Arial" w:hAnsi="Arial" w:cs="Arial"/>
          <w:sz w:val="24"/>
          <w:szCs w:val="24"/>
        </w:rPr>
      </w:pPr>
      <w:r w:rsidRPr="003B7D66">
        <w:rPr>
          <w:rFonts w:ascii="Arial" w:hAnsi="Arial" w:cs="Arial"/>
          <w:sz w:val="24"/>
          <w:szCs w:val="24"/>
        </w:rPr>
        <w:lastRenderedPageBreak/>
        <w:tab/>
        <w:t>New layer</w:t>
      </w:r>
      <w:r w:rsidRPr="003B7D66">
        <w:rPr>
          <w:rFonts w:ascii="Arial" w:hAnsi="Arial" w:cs="Arial"/>
          <w:strike/>
          <w:sz w:val="24"/>
          <w:szCs w:val="24"/>
        </w:rPr>
        <w:t>s</w:t>
      </w:r>
      <w:r w:rsidRPr="003B7D66">
        <w:rPr>
          <w:rFonts w:ascii="Arial" w:hAnsi="Arial" w:cs="Arial"/>
          <w:sz w:val="24"/>
          <w:szCs w:val="24"/>
        </w:rPr>
        <w:tab/>
        <w:t xml:space="preserve">   </w:t>
      </w:r>
      <w:r w:rsidRPr="003B7D66">
        <w:rPr>
          <w:rFonts w:ascii="Arial" w:hAnsi="Arial" w:cs="Arial"/>
          <w:sz w:val="24"/>
          <w:szCs w:val="24"/>
        </w:rPr>
        <w:tab/>
      </w:r>
      <w:r w:rsidRPr="003B7D66">
        <w:rPr>
          <w:rFonts w:ascii="Arial" w:hAnsi="Arial" w:cs="Arial"/>
          <w:sz w:val="24"/>
          <w:szCs w:val="24"/>
        </w:rPr>
        <w:tab/>
        <w:t xml:space="preserve"> $300,000</w:t>
      </w:r>
    </w:p>
    <w:p w14:paraId="00B58C11" w14:textId="77777777" w:rsidR="0039035B" w:rsidRPr="003B7D66" w:rsidRDefault="0039035B" w:rsidP="0039035B">
      <w:pPr>
        <w:pStyle w:val="HTMLPreformatted"/>
        <w:rPr>
          <w:rFonts w:ascii="Arial" w:hAnsi="Arial" w:cs="Arial"/>
          <w:sz w:val="24"/>
          <w:szCs w:val="24"/>
        </w:rPr>
      </w:pPr>
      <w:r w:rsidRPr="003B7D66">
        <w:rPr>
          <w:rFonts w:ascii="Arial" w:hAnsi="Arial" w:cs="Arial"/>
          <w:sz w:val="24"/>
          <w:szCs w:val="24"/>
        </w:rPr>
        <w:tab/>
        <w:t xml:space="preserve">Premium renewal rate </w:t>
      </w:r>
      <w:proofErr w:type="gramStart"/>
      <w:r w:rsidRPr="003B7D66">
        <w:rPr>
          <w:rFonts w:ascii="Arial" w:hAnsi="Arial" w:cs="Arial"/>
          <w:sz w:val="24"/>
          <w:szCs w:val="24"/>
        </w:rPr>
        <w:t>increase</w:t>
      </w:r>
      <w:proofErr w:type="gramEnd"/>
      <w:r w:rsidRPr="003B7D66">
        <w:rPr>
          <w:rFonts w:ascii="Arial" w:hAnsi="Arial" w:cs="Arial"/>
          <w:sz w:val="24"/>
          <w:szCs w:val="24"/>
        </w:rPr>
        <w:tab/>
        <w:t xml:space="preserve">   $85,562</w:t>
      </w:r>
    </w:p>
    <w:p w14:paraId="4FCB2205" w14:textId="77777777" w:rsidR="0039035B" w:rsidRPr="003B7D66" w:rsidRDefault="0039035B" w:rsidP="0039035B">
      <w:pPr>
        <w:pStyle w:val="HTMLPreformatted"/>
        <w:rPr>
          <w:rFonts w:ascii="Arial" w:hAnsi="Arial" w:cs="Arial"/>
          <w:sz w:val="24"/>
          <w:szCs w:val="24"/>
        </w:rPr>
      </w:pPr>
      <w:r w:rsidRPr="003B7D66">
        <w:rPr>
          <w:rFonts w:ascii="Arial" w:hAnsi="Arial" w:cs="Arial"/>
          <w:sz w:val="24"/>
          <w:szCs w:val="24"/>
        </w:rPr>
        <w:tab/>
        <w:t>2022 total</w:t>
      </w:r>
      <w:r w:rsidRPr="003B7D66">
        <w:rPr>
          <w:rFonts w:ascii="Arial" w:hAnsi="Arial" w:cs="Arial"/>
          <w:sz w:val="24"/>
          <w:szCs w:val="24"/>
        </w:rPr>
        <w:tab/>
        <w:t xml:space="preserve">   </w:t>
      </w:r>
      <w:r w:rsidRPr="003B7D66">
        <w:rPr>
          <w:rFonts w:ascii="Arial" w:hAnsi="Arial" w:cs="Arial"/>
          <w:sz w:val="24"/>
          <w:szCs w:val="24"/>
        </w:rPr>
        <w:tab/>
      </w:r>
      <w:r w:rsidRPr="003B7D66">
        <w:rPr>
          <w:rFonts w:ascii="Arial" w:hAnsi="Arial" w:cs="Arial"/>
          <w:sz w:val="24"/>
          <w:szCs w:val="24"/>
        </w:rPr>
        <w:tab/>
        <w:t xml:space="preserve"> $941,179</w:t>
      </w:r>
    </w:p>
    <w:p w14:paraId="3EE4FC59" w14:textId="77777777" w:rsidR="0039035B" w:rsidRPr="003B7D66" w:rsidRDefault="0039035B" w:rsidP="0039035B">
      <w:pPr>
        <w:pStyle w:val="HTMLPreformatted"/>
        <w:rPr>
          <w:rFonts w:ascii="Arial" w:hAnsi="Arial" w:cs="Arial"/>
          <w:sz w:val="24"/>
          <w:szCs w:val="24"/>
        </w:rPr>
      </w:pPr>
    </w:p>
    <w:p w14:paraId="71B1C22A" w14:textId="77777777" w:rsidR="0039035B" w:rsidRPr="003B7D66" w:rsidRDefault="0039035B" w:rsidP="0039035B">
      <w:pPr>
        <w:pStyle w:val="HTMLPreformatted"/>
        <w:rPr>
          <w:rFonts w:ascii="Arial" w:hAnsi="Arial" w:cs="Arial"/>
          <w:sz w:val="24"/>
          <w:szCs w:val="24"/>
        </w:rPr>
      </w:pPr>
      <w:r w:rsidRPr="003B7D66">
        <w:rPr>
          <w:rFonts w:ascii="Arial" w:hAnsi="Arial" w:cs="Arial"/>
          <w:sz w:val="24"/>
          <w:szCs w:val="24"/>
        </w:rPr>
        <w:t>So, in 2022, the “average” annual HOA impact is $1650 annually, or a monthly increase of $137. Of course, this does not include the extra insurance costs to individual owners. Those are ranging from $300-$4500/year and vary by whatever risk the owner assigns to their unit.</w:t>
      </w:r>
    </w:p>
    <w:p w14:paraId="4B72AB4F" w14:textId="77777777" w:rsidR="0039035B" w:rsidRPr="003B7D66" w:rsidRDefault="0039035B" w:rsidP="0039035B">
      <w:pPr>
        <w:pStyle w:val="HTMLPreformatted"/>
        <w:rPr>
          <w:rFonts w:ascii="Arial" w:hAnsi="Arial" w:cs="Arial"/>
          <w:sz w:val="24"/>
          <w:szCs w:val="24"/>
        </w:rPr>
      </w:pPr>
    </w:p>
    <w:p w14:paraId="0922DED4" w14:textId="77777777" w:rsidR="0039035B" w:rsidRPr="0000283E" w:rsidRDefault="0039035B" w:rsidP="0039035B">
      <w:pPr>
        <w:pStyle w:val="HTMLPreformatted"/>
        <w:rPr>
          <w:rFonts w:ascii="Geneva" w:hAnsi="Geneva" w:cs="Geneva"/>
          <w:sz w:val="24"/>
          <w:szCs w:val="24"/>
        </w:rPr>
      </w:pPr>
      <w:r w:rsidRPr="003B7D66">
        <w:rPr>
          <w:rFonts w:ascii="Arial" w:hAnsi="Arial" w:cs="Arial"/>
          <w:noProof/>
          <w:sz w:val="24"/>
          <w:szCs w:val="24"/>
        </w:rPr>
        <w:t xml:space="preserve">The Board continues to look for a Master Plan policy with more coverage (at any cost) and to encourage owners to obtain their own individual policies. The Board is ready to help you with individual insurance, as requested. </w:t>
      </w:r>
      <w:r w:rsidRPr="003B7D66">
        <w:rPr>
          <w:rFonts w:ascii="Geneva" w:hAnsi="Geneva" w:cs="Geneva"/>
          <w:sz w:val="24"/>
          <w:szCs w:val="24"/>
        </w:rPr>
        <w:t>Members will need to make some decisions concerning ho</w:t>
      </w:r>
      <w:r w:rsidRPr="00E0522B">
        <w:rPr>
          <w:rFonts w:ascii="Geneva" w:hAnsi="Geneva" w:cs="Geneva"/>
          <w:sz w:val="24"/>
          <w:szCs w:val="24"/>
        </w:rPr>
        <w:t>w Del Mesa goes forward. This is yo</w:t>
      </w:r>
      <w:r>
        <w:rPr>
          <w:rFonts w:ascii="Geneva" w:hAnsi="Geneva" w:cs="Geneva"/>
          <w:sz w:val="24"/>
          <w:szCs w:val="24"/>
        </w:rPr>
        <w:t>ur money, your insurance risk, and your Association.</w:t>
      </w:r>
    </w:p>
    <w:bookmarkEnd w:id="0"/>
    <w:p w14:paraId="10C5FAAB" w14:textId="6C271C84" w:rsidR="00ED40ED" w:rsidRDefault="00ED40ED">
      <w:pPr>
        <w:pStyle w:val="BodyA"/>
        <w:rPr>
          <w:rFonts w:ascii="Helvetica" w:hAnsi="Helvetica"/>
          <w:lang w:val="en-US"/>
        </w:rPr>
      </w:pPr>
    </w:p>
    <w:p w14:paraId="337DD2AA" w14:textId="77777777" w:rsidR="00237079" w:rsidRDefault="00237079">
      <w:pPr>
        <w:pStyle w:val="BodyA"/>
        <w:rPr>
          <w:rFonts w:ascii="Helvetica" w:hAnsi="Helvetica"/>
          <w:lang w:val="en-US"/>
        </w:rPr>
      </w:pPr>
    </w:p>
    <w:p w14:paraId="4942CA29" w14:textId="6FADD582" w:rsidR="00ED73C4" w:rsidRDefault="00CC064E">
      <w:pPr>
        <w:pStyle w:val="BodyA"/>
        <w:rPr>
          <w:rFonts w:ascii="Helvetica" w:eastAsia="Helvetica" w:hAnsi="Helvetica" w:cs="Helvetica"/>
          <w:lang w:val="en-US"/>
        </w:rPr>
      </w:pPr>
      <w:r>
        <w:rPr>
          <w:rFonts w:ascii="Helvetica" w:hAnsi="Helvetica"/>
          <w:lang w:val="en-US"/>
        </w:rPr>
        <w:t xml:space="preserve">Maryellen Eisenberg questioned how do we know that 9 </w:t>
      </w:r>
      <w:proofErr w:type="gramStart"/>
      <w:r>
        <w:rPr>
          <w:rFonts w:ascii="Helvetica" w:hAnsi="Helvetica"/>
          <w:lang w:val="en-US"/>
        </w:rPr>
        <w:t>Million</w:t>
      </w:r>
      <w:proofErr w:type="gramEnd"/>
      <w:r>
        <w:rPr>
          <w:rFonts w:ascii="Helvetica" w:hAnsi="Helvetica"/>
          <w:lang w:val="en-US"/>
        </w:rPr>
        <w:t xml:space="preserve"> will cover the common areas. Nancy Jones said </w:t>
      </w:r>
      <w:r w:rsidR="00523E5B" w:rsidRPr="007062A1">
        <w:rPr>
          <w:rFonts w:ascii="Helvetica" w:hAnsi="Helvetica"/>
          <w:color w:val="auto"/>
          <w:lang w:val="en-US"/>
        </w:rPr>
        <w:t xml:space="preserve">that we do </w:t>
      </w:r>
      <w:r w:rsidR="00523E5B" w:rsidRPr="007062A1">
        <w:rPr>
          <w:rFonts w:ascii="Helvetica" w:hAnsi="Helvetica"/>
          <w:color w:val="auto"/>
          <w:u w:val="single"/>
          <w:lang w:val="en-US"/>
        </w:rPr>
        <w:t>not</w:t>
      </w:r>
      <w:r w:rsidR="00523E5B" w:rsidRPr="007062A1">
        <w:rPr>
          <w:rFonts w:ascii="Helvetica" w:hAnsi="Helvetica"/>
          <w:color w:val="auto"/>
          <w:lang w:val="en-US"/>
        </w:rPr>
        <w:t xml:space="preserve"> believe </w:t>
      </w:r>
      <w:r w:rsidR="00AF7A1B" w:rsidRPr="007062A1">
        <w:rPr>
          <w:rFonts w:ascii="Helvetica" w:hAnsi="Helvetica"/>
          <w:color w:val="auto"/>
          <w:lang w:val="en-US"/>
        </w:rPr>
        <w:t xml:space="preserve">9 </w:t>
      </w:r>
      <w:r w:rsidR="00523E5B" w:rsidRPr="007062A1">
        <w:rPr>
          <w:rFonts w:ascii="Helvetica" w:hAnsi="Helvetica"/>
          <w:color w:val="auto"/>
          <w:lang w:val="en-US"/>
        </w:rPr>
        <w:t>million will cover the common areas; this</w:t>
      </w:r>
      <w:r w:rsidR="00AF7A1B" w:rsidRPr="007062A1">
        <w:rPr>
          <w:rFonts w:ascii="Helvetica" w:hAnsi="Helvetica"/>
          <w:color w:val="auto"/>
          <w:lang w:val="en-US"/>
        </w:rPr>
        <w:t xml:space="preserve"> number represents an option provided by </w:t>
      </w:r>
      <w:r w:rsidRPr="007062A1">
        <w:rPr>
          <w:rFonts w:ascii="Helvetica" w:hAnsi="Helvetica"/>
          <w:color w:val="auto"/>
          <w:lang w:val="en-US"/>
        </w:rPr>
        <w:t>Paul Sullivan</w:t>
      </w:r>
      <w:r w:rsidR="00AF7A1B" w:rsidRPr="007062A1">
        <w:rPr>
          <w:rFonts w:ascii="Helvetica" w:hAnsi="Helvetica"/>
          <w:color w:val="auto"/>
          <w:lang w:val="en-US"/>
        </w:rPr>
        <w:t>, our broker</w:t>
      </w:r>
      <w:r w:rsidRPr="007062A1">
        <w:rPr>
          <w:rFonts w:ascii="Helvetica" w:hAnsi="Helvetica"/>
          <w:color w:val="auto"/>
          <w:lang w:val="en-US"/>
        </w:rPr>
        <w:t xml:space="preserve">. Maryellen </w:t>
      </w:r>
      <w:r>
        <w:rPr>
          <w:rFonts w:ascii="Helvetica" w:hAnsi="Helvetica"/>
          <w:lang w:val="en-US"/>
        </w:rPr>
        <w:t xml:space="preserve">Eisenberg offered to provide the name of a person who could provide a good replacement value. </w:t>
      </w:r>
    </w:p>
    <w:p w14:paraId="22526083" w14:textId="77777777" w:rsidR="00ED73C4" w:rsidRDefault="00ED73C4">
      <w:pPr>
        <w:pStyle w:val="BodyA"/>
        <w:rPr>
          <w:rFonts w:ascii="Helvetica" w:eastAsia="Helvetica" w:hAnsi="Helvetica" w:cs="Helvetica"/>
          <w:lang w:val="en-US"/>
        </w:rPr>
      </w:pPr>
    </w:p>
    <w:p w14:paraId="4D4D3E5B" w14:textId="77777777" w:rsidR="00ED73C4" w:rsidRDefault="00CC064E">
      <w:pPr>
        <w:pStyle w:val="BodyA"/>
        <w:rPr>
          <w:rFonts w:ascii="Helvetica" w:eastAsia="Helvetica" w:hAnsi="Helvetica" w:cs="Helvetica"/>
          <w:lang w:val="en-US"/>
        </w:rPr>
      </w:pPr>
      <w:r>
        <w:rPr>
          <w:rFonts w:ascii="Helvetica" w:hAnsi="Helvetica"/>
          <w:lang w:val="en-US"/>
        </w:rPr>
        <w:t xml:space="preserve">Marty Rubin thinks Plan B is the only one that is reasonable, i.e., the individual owners get their own insurance. Fair Plan will cover anyone who cannot get insurance. </w:t>
      </w:r>
    </w:p>
    <w:p w14:paraId="275E0ED0" w14:textId="77777777" w:rsidR="00ED73C4" w:rsidRDefault="00ED73C4">
      <w:pPr>
        <w:pStyle w:val="BodyA"/>
        <w:rPr>
          <w:rFonts w:ascii="Helvetica" w:eastAsia="Helvetica" w:hAnsi="Helvetica" w:cs="Helvetica"/>
          <w:lang w:val="en-US"/>
        </w:rPr>
      </w:pPr>
    </w:p>
    <w:p w14:paraId="5E6B0EAA" w14:textId="77777777" w:rsidR="00ED73C4" w:rsidRDefault="00CC064E">
      <w:pPr>
        <w:pStyle w:val="BodyA"/>
        <w:rPr>
          <w:rFonts w:ascii="Helvetica" w:eastAsia="Helvetica" w:hAnsi="Helvetica" w:cs="Helvetica"/>
          <w:lang w:val="en-US"/>
        </w:rPr>
      </w:pPr>
      <w:r>
        <w:rPr>
          <w:rFonts w:ascii="Helvetica" w:hAnsi="Helvetica"/>
          <w:lang w:val="en-US"/>
        </w:rPr>
        <w:t>JR Wheelwright said in the green book it states that every homeowner is required to carry insurance. Article 4 of Section 1. “</w:t>
      </w:r>
      <w:proofErr w:type="gramStart"/>
      <w:r>
        <w:rPr>
          <w:rFonts w:ascii="Helvetica" w:hAnsi="Helvetica"/>
          <w:lang w:val="en-US"/>
        </w:rPr>
        <w:t>the</w:t>
      </w:r>
      <w:proofErr w:type="gramEnd"/>
      <w:r>
        <w:rPr>
          <w:rFonts w:ascii="Helvetica" w:hAnsi="Helvetica"/>
          <w:lang w:val="en-US"/>
        </w:rPr>
        <w:t xml:space="preserve"> owners of the units shall carry insurance.</w:t>
      </w:r>
    </w:p>
    <w:p w14:paraId="4C1E6613" w14:textId="77777777" w:rsidR="00ED73C4" w:rsidRPr="007062A1" w:rsidRDefault="00ED73C4">
      <w:pPr>
        <w:pStyle w:val="BodyA"/>
        <w:rPr>
          <w:rFonts w:ascii="Helvetica" w:eastAsia="Helvetica" w:hAnsi="Helvetica" w:cs="Helvetica"/>
          <w:color w:val="auto"/>
          <w:lang w:val="en-US"/>
        </w:rPr>
      </w:pPr>
    </w:p>
    <w:p w14:paraId="453ECA55" w14:textId="4F4100ED" w:rsidR="00ED73C4" w:rsidRPr="007062A1" w:rsidRDefault="00523E5B">
      <w:pPr>
        <w:pStyle w:val="BodyA"/>
        <w:rPr>
          <w:rFonts w:ascii="Helvetica" w:eastAsia="Helvetica" w:hAnsi="Helvetica" w:cs="Helvetica"/>
          <w:color w:val="auto"/>
          <w:lang w:val="en-US"/>
        </w:rPr>
      </w:pPr>
      <w:r w:rsidRPr="007062A1">
        <w:rPr>
          <w:rFonts w:ascii="Helvetica" w:hAnsi="Helvetica"/>
          <w:color w:val="auto"/>
          <w:lang w:val="en-US"/>
        </w:rPr>
        <w:t xml:space="preserve">In response to a question, </w:t>
      </w:r>
      <w:r w:rsidR="00CC064E" w:rsidRPr="007062A1">
        <w:rPr>
          <w:rFonts w:ascii="Helvetica" w:hAnsi="Helvetica"/>
          <w:color w:val="auto"/>
          <w:lang w:val="en-US"/>
        </w:rPr>
        <w:t xml:space="preserve">Nancy Jones </w:t>
      </w:r>
      <w:r w:rsidRPr="007062A1">
        <w:rPr>
          <w:rFonts w:ascii="Helvetica" w:hAnsi="Helvetica"/>
          <w:color w:val="auto"/>
          <w:lang w:val="en-US"/>
        </w:rPr>
        <w:t>said that she did not believe</w:t>
      </w:r>
      <w:r w:rsidR="00CC064E" w:rsidRPr="007062A1">
        <w:rPr>
          <w:rFonts w:ascii="Helvetica" w:hAnsi="Helvetica"/>
          <w:color w:val="auto"/>
          <w:lang w:val="en-US"/>
        </w:rPr>
        <w:t xml:space="preserve"> the Board of Directors will say it is mandatory for owners to get </w:t>
      </w:r>
      <w:r w:rsidRPr="007062A1">
        <w:rPr>
          <w:rFonts w:ascii="Helvetica" w:hAnsi="Helvetica"/>
          <w:color w:val="auto"/>
          <w:lang w:val="en-US"/>
        </w:rPr>
        <w:t xml:space="preserve">their own fire </w:t>
      </w:r>
      <w:r w:rsidR="00CC064E" w:rsidRPr="007062A1">
        <w:rPr>
          <w:rFonts w:ascii="Helvetica" w:hAnsi="Helvetica"/>
          <w:color w:val="auto"/>
          <w:lang w:val="en-US"/>
        </w:rPr>
        <w:t xml:space="preserve">insurance.  </w:t>
      </w:r>
    </w:p>
    <w:p w14:paraId="14E4FA25" w14:textId="77777777" w:rsidR="00ED73C4" w:rsidRPr="007062A1" w:rsidRDefault="00ED73C4">
      <w:pPr>
        <w:pStyle w:val="BodyA"/>
        <w:rPr>
          <w:rFonts w:ascii="Helvetica" w:eastAsia="Helvetica" w:hAnsi="Helvetica" w:cs="Helvetica"/>
          <w:color w:val="auto"/>
          <w:lang w:val="en-US"/>
        </w:rPr>
      </w:pPr>
    </w:p>
    <w:p w14:paraId="2F5D1A0F" w14:textId="77777777" w:rsidR="00ED73C4" w:rsidRPr="007062A1" w:rsidRDefault="00CC064E">
      <w:pPr>
        <w:pStyle w:val="BodyA"/>
        <w:rPr>
          <w:rFonts w:ascii="Helvetica" w:eastAsia="Helvetica" w:hAnsi="Helvetica" w:cs="Helvetica"/>
          <w:color w:val="auto"/>
          <w:lang w:val="en-US"/>
        </w:rPr>
      </w:pPr>
      <w:r w:rsidRPr="007062A1">
        <w:rPr>
          <w:rFonts w:ascii="Helvetica" w:hAnsi="Helvetica"/>
          <w:b/>
          <w:bCs/>
          <w:color w:val="auto"/>
          <w:lang w:val="en-US"/>
        </w:rPr>
        <w:t>7.  NEW BUSINESS</w:t>
      </w:r>
      <w:r w:rsidRPr="007062A1">
        <w:rPr>
          <w:rFonts w:ascii="Helvetica" w:hAnsi="Helvetica"/>
          <w:color w:val="auto"/>
          <w:lang w:val="en-US"/>
        </w:rPr>
        <w:t xml:space="preserve"> </w:t>
      </w:r>
    </w:p>
    <w:p w14:paraId="21BD8944" w14:textId="77777777" w:rsidR="00ED73C4" w:rsidRPr="007062A1" w:rsidRDefault="00ED73C4">
      <w:pPr>
        <w:pStyle w:val="BodyA"/>
        <w:rPr>
          <w:rFonts w:ascii="Helvetica" w:eastAsia="Helvetica" w:hAnsi="Helvetica" w:cs="Helvetica"/>
          <w:color w:val="auto"/>
          <w:lang w:val="en-US"/>
        </w:rPr>
      </w:pPr>
      <w:bookmarkStart w:id="1" w:name="_Hlk65100043"/>
    </w:p>
    <w:p w14:paraId="7F47CB0B" w14:textId="063B5BBD" w:rsidR="00ED73C4" w:rsidRPr="007062A1" w:rsidRDefault="00CC064E">
      <w:pPr>
        <w:pStyle w:val="BodyA"/>
        <w:rPr>
          <w:rFonts w:ascii="Helvetica" w:eastAsia="Helvetica" w:hAnsi="Helvetica" w:cs="Helvetica"/>
          <w:color w:val="auto"/>
          <w:lang w:val="en-US"/>
        </w:rPr>
      </w:pPr>
      <w:r w:rsidRPr="007062A1">
        <w:rPr>
          <w:rFonts w:ascii="Helvetica" w:hAnsi="Helvetica"/>
          <w:b/>
          <w:bCs/>
          <w:color w:val="auto"/>
          <w:lang w:val="en-US"/>
        </w:rPr>
        <w:t>FinCom Report for 27 May Board meeting</w:t>
      </w:r>
      <w:r w:rsidRPr="007062A1">
        <w:rPr>
          <w:rFonts w:ascii="Helvetica" w:hAnsi="Helvetica"/>
          <w:color w:val="auto"/>
          <w:lang w:val="en-US"/>
        </w:rPr>
        <w:t xml:space="preserve">. These are the things that will be bought up at the next Board meeting: the review/reconciliations per Civil Code 5500/5501, the delinquencies, </w:t>
      </w:r>
      <w:r w:rsidR="00800BBD" w:rsidRPr="007062A1">
        <w:rPr>
          <w:rFonts w:ascii="Helvetica" w:hAnsi="Helvetica"/>
          <w:color w:val="auto"/>
          <w:lang w:val="en-US"/>
        </w:rPr>
        <w:t xml:space="preserve">and </w:t>
      </w:r>
      <w:r w:rsidRPr="007062A1">
        <w:rPr>
          <w:rFonts w:ascii="Helvetica" w:hAnsi="Helvetica"/>
          <w:color w:val="auto"/>
          <w:lang w:val="en-US"/>
        </w:rPr>
        <w:t xml:space="preserve">the FinCom Charter. </w:t>
      </w:r>
    </w:p>
    <w:p w14:paraId="004560EF" w14:textId="77777777" w:rsidR="00ED73C4" w:rsidRPr="007062A1" w:rsidRDefault="00ED73C4">
      <w:pPr>
        <w:pStyle w:val="BodyA"/>
        <w:rPr>
          <w:rFonts w:ascii="Helvetica" w:eastAsia="Helvetica" w:hAnsi="Helvetica" w:cs="Helvetica"/>
          <w:color w:val="auto"/>
          <w:lang w:val="en-US"/>
        </w:rPr>
      </w:pPr>
    </w:p>
    <w:p w14:paraId="00A44EBA" w14:textId="5B06845A" w:rsidR="00ED73C4" w:rsidRPr="007062A1" w:rsidRDefault="00CC064E" w:rsidP="00717A2A">
      <w:pPr>
        <w:rPr>
          <w:rFonts w:ascii="Helvetica" w:hAnsi="Helvetica" w:cs="Arial Unicode MS"/>
          <w:sz w:val="22"/>
          <w:szCs w:val="22"/>
          <w:u w:color="000000"/>
        </w:rPr>
      </w:pPr>
      <w:r w:rsidRPr="007062A1">
        <w:rPr>
          <w:rFonts w:ascii="Helvetica" w:hAnsi="Helvetica"/>
          <w:b/>
          <w:bCs/>
        </w:rPr>
        <w:t>Preparation for the 2021-2022 Budget.</w:t>
      </w:r>
      <w:r w:rsidRPr="007062A1">
        <w:rPr>
          <w:rFonts w:ascii="Helvetica" w:hAnsi="Helvetica"/>
          <w:u w:color="000000"/>
        </w:rPr>
        <w:t xml:space="preserve"> </w:t>
      </w:r>
      <w:r w:rsidR="00717A2A" w:rsidRPr="007062A1">
        <w:rPr>
          <w:rFonts w:ascii="Helvetica" w:hAnsi="Helvetica" w:cs="Arial Unicode MS"/>
          <w:sz w:val="22"/>
          <w:szCs w:val="22"/>
          <w:u w:color="000000"/>
        </w:rPr>
        <w:t xml:space="preserve">Nancy Jones stated that she put this item on our agenda this month largely because of the huge impact insurance costs are going to have on our 2022 budget and all that this implies. She noted that annual budgets are first proposed by the General Manager, working with his staff, then they go to FinCom. </w:t>
      </w:r>
      <w:r w:rsidRPr="007062A1">
        <w:rPr>
          <w:rFonts w:ascii="Helvetica" w:hAnsi="Helvetica"/>
          <w:sz w:val="22"/>
          <w:szCs w:val="22"/>
          <w:u w:color="000000"/>
        </w:rPr>
        <w:t xml:space="preserve">We cannot control the increase we see with PG&amp;E or with water. When </w:t>
      </w:r>
      <w:r w:rsidR="00523E5B" w:rsidRPr="007062A1">
        <w:rPr>
          <w:rFonts w:ascii="Helvetica" w:hAnsi="Helvetica"/>
          <w:sz w:val="22"/>
          <w:szCs w:val="22"/>
          <w:u w:color="000000"/>
        </w:rPr>
        <w:t xml:space="preserve">DMC does </w:t>
      </w:r>
      <w:r w:rsidRPr="007062A1">
        <w:rPr>
          <w:rFonts w:ascii="Helvetica" w:hAnsi="Helvetica"/>
          <w:sz w:val="22"/>
          <w:szCs w:val="22"/>
          <w:u w:color="000000"/>
        </w:rPr>
        <w:t xml:space="preserve">the budget, we’ll have to consider carefully and make some assumption on </w:t>
      </w:r>
      <w:r w:rsidR="00717A2A" w:rsidRPr="007062A1">
        <w:rPr>
          <w:rFonts w:ascii="Helvetica" w:hAnsi="Helvetica"/>
          <w:sz w:val="22"/>
          <w:szCs w:val="22"/>
          <w:u w:color="000000"/>
        </w:rPr>
        <w:t xml:space="preserve">any </w:t>
      </w:r>
      <w:r w:rsidRPr="007062A1">
        <w:rPr>
          <w:rFonts w:ascii="Helvetica" w:hAnsi="Helvetica"/>
          <w:sz w:val="22"/>
          <w:szCs w:val="22"/>
          <w:u w:color="000000"/>
        </w:rPr>
        <w:t xml:space="preserve">increases. </w:t>
      </w:r>
      <w:r w:rsidR="00717A2A" w:rsidRPr="007062A1">
        <w:rPr>
          <w:rFonts w:ascii="Helvetica" w:hAnsi="Helvetica"/>
          <w:sz w:val="22"/>
          <w:szCs w:val="22"/>
          <w:u w:color="000000"/>
        </w:rPr>
        <w:t xml:space="preserve">It was noted that, so far in 2021, the </w:t>
      </w:r>
      <w:r w:rsidRPr="007062A1">
        <w:rPr>
          <w:rFonts w:ascii="Helvetica" w:hAnsi="Helvetica"/>
          <w:sz w:val="22"/>
          <w:szCs w:val="22"/>
          <w:u w:color="000000"/>
        </w:rPr>
        <w:t xml:space="preserve">numbers Anthony Lombardi made for 2021 are pretty much right on. </w:t>
      </w:r>
    </w:p>
    <w:p w14:paraId="3A6CD4E4" w14:textId="61A83C2B" w:rsidR="00ED73C4" w:rsidRPr="007062A1" w:rsidRDefault="00ED73C4">
      <w:pPr>
        <w:pStyle w:val="BodyA"/>
        <w:rPr>
          <w:rFonts w:ascii="Helvetica" w:eastAsia="Helvetica" w:hAnsi="Helvetica" w:cs="Helvetica"/>
          <w:color w:val="auto"/>
          <w:lang w:val="en-US"/>
        </w:rPr>
      </w:pPr>
    </w:p>
    <w:p w14:paraId="7C301431" w14:textId="77777777" w:rsidR="00ED73C4" w:rsidRDefault="00CC064E">
      <w:pPr>
        <w:pStyle w:val="BodyA"/>
        <w:rPr>
          <w:rFonts w:ascii="Helvetica" w:eastAsia="Helvetica" w:hAnsi="Helvetica" w:cs="Helvetica"/>
          <w:b/>
          <w:bCs/>
          <w:lang w:val="en-US"/>
        </w:rPr>
      </w:pPr>
      <w:r>
        <w:rPr>
          <w:rFonts w:ascii="Helvetica" w:hAnsi="Helvetica"/>
          <w:b/>
          <w:bCs/>
          <w:lang w:val="en-US"/>
        </w:rPr>
        <w:t>Open Discussion</w:t>
      </w:r>
    </w:p>
    <w:p w14:paraId="5B838765" w14:textId="77777777" w:rsidR="00ED73C4" w:rsidRDefault="00ED73C4">
      <w:pPr>
        <w:pStyle w:val="BodyA"/>
        <w:rPr>
          <w:rFonts w:ascii="Helvetica" w:eastAsia="Helvetica" w:hAnsi="Helvetica" w:cs="Helvetica"/>
          <w:lang w:val="en-US"/>
        </w:rPr>
      </w:pPr>
    </w:p>
    <w:p w14:paraId="5FEE2799" w14:textId="0BFE7158" w:rsidR="00ED73C4" w:rsidRDefault="00CC064E">
      <w:pPr>
        <w:pStyle w:val="BodyA"/>
        <w:rPr>
          <w:rFonts w:ascii="Helvetica" w:eastAsia="Helvetica" w:hAnsi="Helvetica" w:cs="Helvetica"/>
          <w:lang w:val="en-US"/>
        </w:rPr>
      </w:pPr>
      <w:r>
        <w:rPr>
          <w:rFonts w:ascii="Helvetica" w:hAnsi="Helvetica"/>
          <w:lang w:val="en-US"/>
        </w:rPr>
        <w:t xml:space="preserve">Mick Connolly. Mick wanted to thank Nancy on the concise way in which </w:t>
      </w:r>
      <w:r w:rsidR="00717A2A" w:rsidRPr="00717A2A">
        <w:rPr>
          <w:rFonts w:ascii="Helvetica" w:hAnsi="Helvetica"/>
          <w:color w:val="FF0000"/>
          <w:lang w:val="en-US"/>
        </w:rPr>
        <w:t xml:space="preserve">she </w:t>
      </w:r>
      <w:r>
        <w:rPr>
          <w:rFonts w:ascii="Helvetica" w:hAnsi="Helvetica"/>
          <w:lang w:val="en-US"/>
        </w:rPr>
        <w:t>presented the insurance information.</w:t>
      </w:r>
    </w:p>
    <w:p w14:paraId="4E7206BA" w14:textId="77777777" w:rsidR="00ED73C4" w:rsidRDefault="00ED73C4">
      <w:pPr>
        <w:pStyle w:val="BodyA"/>
        <w:rPr>
          <w:rFonts w:ascii="Helvetica" w:eastAsia="Helvetica" w:hAnsi="Helvetica" w:cs="Helvetica"/>
          <w:lang w:val="en-US"/>
        </w:rPr>
      </w:pPr>
    </w:p>
    <w:p w14:paraId="0778E7DD" w14:textId="1F5B5516" w:rsidR="00ED73C4" w:rsidRPr="007062A1" w:rsidRDefault="00CC064E">
      <w:pPr>
        <w:pStyle w:val="BodyA"/>
        <w:rPr>
          <w:rFonts w:ascii="Helvetica" w:eastAsia="Helvetica" w:hAnsi="Helvetica" w:cs="Helvetica"/>
          <w:color w:val="auto"/>
          <w:lang w:val="en-US"/>
        </w:rPr>
      </w:pPr>
      <w:r>
        <w:rPr>
          <w:rFonts w:ascii="Helvetica" w:hAnsi="Helvetica"/>
          <w:lang w:val="en-US"/>
        </w:rPr>
        <w:lastRenderedPageBreak/>
        <w:t xml:space="preserve">Mary Rogers. She has run into people </w:t>
      </w:r>
      <w:r w:rsidRPr="007062A1">
        <w:rPr>
          <w:rFonts w:ascii="Helvetica" w:hAnsi="Helvetica"/>
          <w:color w:val="auto"/>
          <w:lang w:val="en-US"/>
        </w:rPr>
        <w:t xml:space="preserve">who </w:t>
      </w:r>
      <w:r w:rsidR="00717A2A" w:rsidRPr="007062A1">
        <w:rPr>
          <w:rFonts w:ascii="Helvetica" w:hAnsi="Helvetica"/>
          <w:color w:val="auto"/>
          <w:lang w:val="en-US"/>
        </w:rPr>
        <w:t xml:space="preserve">have said </w:t>
      </w:r>
      <w:r w:rsidRPr="007062A1">
        <w:rPr>
          <w:rFonts w:ascii="Helvetica" w:hAnsi="Helvetica"/>
          <w:color w:val="auto"/>
          <w:lang w:val="en-US"/>
        </w:rPr>
        <w:t>they will not get insurance. Nancy’s answer says that they are at risk, if they do not get insurance.</w:t>
      </w:r>
    </w:p>
    <w:p w14:paraId="4463B80A" w14:textId="77777777" w:rsidR="00ED73C4" w:rsidRPr="007062A1" w:rsidRDefault="00ED73C4">
      <w:pPr>
        <w:pStyle w:val="BodyA"/>
        <w:rPr>
          <w:rFonts w:ascii="Helvetica" w:eastAsia="Helvetica" w:hAnsi="Helvetica" w:cs="Helvetica"/>
          <w:color w:val="auto"/>
          <w:lang w:val="en-US"/>
        </w:rPr>
      </w:pPr>
    </w:p>
    <w:p w14:paraId="40983EA9" w14:textId="7422120F" w:rsidR="00ED73C4" w:rsidRPr="007062A1" w:rsidRDefault="00CC064E">
      <w:pPr>
        <w:pStyle w:val="BodyA"/>
        <w:rPr>
          <w:rFonts w:ascii="Helvetica" w:eastAsia="Helvetica" w:hAnsi="Helvetica" w:cs="Helvetica"/>
          <w:color w:val="auto"/>
          <w:lang w:val="en-US"/>
        </w:rPr>
      </w:pPr>
      <w:r w:rsidRPr="007062A1">
        <w:rPr>
          <w:rFonts w:ascii="Helvetica" w:hAnsi="Helvetica"/>
          <w:color w:val="auto"/>
          <w:lang w:val="en-US"/>
        </w:rPr>
        <w:t>Carmella Cantisani.  Had a question about utilities. Is the association able to get a loan and conduct some infrastructure spending? Specifically, she is asking about installing meters in each unit. Nancy Jones has heard that it is too expensive to install meters in each unit</w:t>
      </w:r>
      <w:r w:rsidR="00717A2A" w:rsidRPr="007062A1">
        <w:rPr>
          <w:rFonts w:ascii="Helvetica" w:hAnsi="Helvetica"/>
          <w:color w:val="auto"/>
          <w:lang w:val="en-US"/>
        </w:rPr>
        <w:t>, but that this statement has not been backed up by actual costs/bids</w:t>
      </w:r>
      <w:r w:rsidRPr="007062A1">
        <w:rPr>
          <w:rFonts w:ascii="Helvetica" w:hAnsi="Helvetica"/>
          <w:color w:val="auto"/>
          <w:lang w:val="en-US"/>
        </w:rPr>
        <w:t xml:space="preserve">. One of the things the infrastructure group should do is get a handle on what it will exactly cost.  </w:t>
      </w:r>
    </w:p>
    <w:p w14:paraId="2BA8A9DE" w14:textId="77777777" w:rsidR="00ED73C4" w:rsidRPr="007062A1" w:rsidRDefault="00ED73C4">
      <w:pPr>
        <w:pStyle w:val="BodyA"/>
        <w:rPr>
          <w:rFonts w:ascii="Helvetica" w:eastAsia="Helvetica" w:hAnsi="Helvetica" w:cs="Helvetica"/>
          <w:color w:val="auto"/>
          <w:lang w:val="en-US"/>
        </w:rPr>
      </w:pPr>
    </w:p>
    <w:p w14:paraId="008986A3" w14:textId="77777777" w:rsidR="00ED73C4" w:rsidRPr="007062A1" w:rsidRDefault="00CC064E">
      <w:pPr>
        <w:pStyle w:val="BodyA"/>
        <w:rPr>
          <w:rFonts w:ascii="Helvetica" w:eastAsia="Helvetica" w:hAnsi="Helvetica" w:cs="Helvetica"/>
          <w:color w:val="auto"/>
          <w:lang w:val="en-US"/>
        </w:rPr>
      </w:pPr>
      <w:r w:rsidRPr="007062A1">
        <w:rPr>
          <w:rFonts w:ascii="Helvetica" w:hAnsi="Helvetica"/>
          <w:color w:val="auto"/>
          <w:lang w:val="en-US"/>
        </w:rPr>
        <w:t xml:space="preserve">Suzy Boyle mentioned that we were going to look into Solar. </w:t>
      </w:r>
    </w:p>
    <w:p w14:paraId="36FEDEA7" w14:textId="77777777" w:rsidR="00ED73C4" w:rsidRPr="007062A1" w:rsidRDefault="00ED73C4">
      <w:pPr>
        <w:pStyle w:val="BodyA"/>
        <w:rPr>
          <w:rFonts w:ascii="Helvetica" w:eastAsia="Helvetica" w:hAnsi="Helvetica" w:cs="Helvetica"/>
          <w:color w:val="auto"/>
          <w:lang w:val="en-US"/>
        </w:rPr>
      </w:pPr>
    </w:p>
    <w:p w14:paraId="6AB0726D" w14:textId="77777777" w:rsidR="00ED73C4" w:rsidRPr="007062A1" w:rsidRDefault="00CC064E">
      <w:pPr>
        <w:pStyle w:val="BodyA"/>
        <w:rPr>
          <w:rFonts w:ascii="Helvetica" w:eastAsia="Helvetica" w:hAnsi="Helvetica" w:cs="Helvetica"/>
          <w:color w:val="auto"/>
          <w:lang w:val="en-US"/>
        </w:rPr>
      </w:pPr>
      <w:r w:rsidRPr="007062A1">
        <w:rPr>
          <w:rFonts w:ascii="Helvetica" w:hAnsi="Helvetica"/>
          <w:color w:val="auto"/>
          <w:lang w:val="en-US"/>
        </w:rPr>
        <w:t>Richard Squires suggests rather than looking for a number to meter all the houses. Rather, look at it as a Reserve Fund Expense, a continuously occurring expense. And begin the installation of meters with money in the Reserve Fund.</w:t>
      </w:r>
    </w:p>
    <w:p w14:paraId="0E22A906" w14:textId="77777777" w:rsidR="00ED73C4" w:rsidRPr="007062A1" w:rsidRDefault="00ED73C4">
      <w:pPr>
        <w:pStyle w:val="BodyA"/>
        <w:rPr>
          <w:rFonts w:ascii="Helvetica" w:eastAsia="Helvetica" w:hAnsi="Helvetica" w:cs="Helvetica"/>
          <w:color w:val="auto"/>
          <w:lang w:val="en-US"/>
        </w:rPr>
      </w:pPr>
    </w:p>
    <w:p w14:paraId="62BB1475" w14:textId="73176B3F" w:rsidR="00ED73C4" w:rsidRPr="007062A1" w:rsidRDefault="00CC064E">
      <w:pPr>
        <w:pStyle w:val="BodyA"/>
        <w:rPr>
          <w:rFonts w:ascii="Helvetica" w:eastAsia="Helvetica" w:hAnsi="Helvetica" w:cs="Helvetica"/>
          <w:color w:val="auto"/>
          <w:lang w:val="en-US"/>
        </w:rPr>
      </w:pPr>
      <w:r w:rsidRPr="007062A1">
        <w:rPr>
          <w:rFonts w:ascii="Helvetica" w:hAnsi="Helvetica"/>
          <w:color w:val="auto"/>
          <w:lang w:val="en-US"/>
        </w:rPr>
        <w:t>The meeting adjourned at 3:25</w:t>
      </w:r>
      <w:r w:rsidR="00717A2A" w:rsidRPr="007062A1">
        <w:rPr>
          <w:rFonts w:ascii="Helvetica" w:hAnsi="Helvetica"/>
          <w:color w:val="auto"/>
          <w:lang w:val="en-US"/>
        </w:rPr>
        <w:t>pm</w:t>
      </w:r>
      <w:r w:rsidRPr="007062A1">
        <w:rPr>
          <w:rFonts w:ascii="Helvetica" w:hAnsi="Helvetica"/>
          <w:color w:val="auto"/>
          <w:lang w:val="en-US"/>
        </w:rPr>
        <w:t>.</w:t>
      </w:r>
    </w:p>
    <w:p w14:paraId="3E0CBF12" w14:textId="77777777" w:rsidR="00ED73C4" w:rsidRDefault="00ED73C4">
      <w:pPr>
        <w:pStyle w:val="BodyA"/>
        <w:rPr>
          <w:rFonts w:ascii="Helvetica" w:eastAsia="Helvetica" w:hAnsi="Helvetica" w:cs="Helvetica"/>
          <w:lang w:val="en-US"/>
        </w:rPr>
      </w:pPr>
    </w:p>
    <w:p w14:paraId="0A0AE4F7" w14:textId="77777777" w:rsidR="00ED73C4" w:rsidRDefault="00CC064E">
      <w:pPr>
        <w:pStyle w:val="BodyA"/>
        <w:rPr>
          <w:rFonts w:ascii="Helvetica" w:eastAsia="Helvetica" w:hAnsi="Helvetica" w:cs="Helvetica"/>
          <w:lang w:val="en-US"/>
        </w:rPr>
      </w:pPr>
      <w:r>
        <w:rPr>
          <w:rFonts w:ascii="Helvetica" w:hAnsi="Helvetica"/>
          <w:lang w:val="en-US"/>
        </w:rPr>
        <w:t xml:space="preserve">The next meeting will be on Wednesday, August 21 at 9:30 a.m. </w:t>
      </w:r>
    </w:p>
    <w:p w14:paraId="5EFE9FE3" w14:textId="77777777" w:rsidR="00ED73C4" w:rsidRDefault="00ED73C4">
      <w:pPr>
        <w:pStyle w:val="BodyA"/>
        <w:rPr>
          <w:rFonts w:ascii="Helvetica" w:eastAsia="Helvetica" w:hAnsi="Helvetica" w:cs="Helvetica"/>
          <w:lang w:val="en-US"/>
        </w:rPr>
      </w:pPr>
    </w:p>
    <w:p w14:paraId="69489E3B" w14:textId="77777777" w:rsidR="00ED73C4" w:rsidRDefault="00CC064E">
      <w:pPr>
        <w:pStyle w:val="BodyA"/>
        <w:rPr>
          <w:rFonts w:ascii="Helvetica" w:eastAsia="Helvetica" w:hAnsi="Helvetica" w:cs="Helvetica"/>
          <w:lang w:val="en-US"/>
        </w:rPr>
      </w:pPr>
      <w:r>
        <w:rPr>
          <w:rFonts w:ascii="Helvetica" w:hAnsi="Helvetica"/>
          <w:lang w:val="en-US"/>
        </w:rPr>
        <w:t xml:space="preserve">Respectfully submitted by </w:t>
      </w:r>
    </w:p>
    <w:p w14:paraId="21EB2450" w14:textId="77777777" w:rsidR="00ED73C4" w:rsidRDefault="00ED73C4">
      <w:pPr>
        <w:pStyle w:val="BodyA"/>
        <w:rPr>
          <w:rFonts w:ascii="Helvetica" w:eastAsia="Helvetica" w:hAnsi="Helvetica" w:cs="Helvetica"/>
          <w:lang w:val="en-US"/>
        </w:rPr>
      </w:pPr>
    </w:p>
    <w:p w14:paraId="54DCD399" w14:textId="77777777" w:rsidR="00ED73C4" w:rsidRDefault="00CC064E">
      <w:pPr>
        <w:pStyle w:val="BodyA"/>
        <w:rPr>
          <w:rFonts w:ascii="Helvetica" w:eastAsia="Helvetica" w:hAnsi="Helvetica" w:cs="Helvetica"/>
          <w:lang w:val="en-US"/>
        </w:rPr>
      </w:pPr>
      <w:r>
        <w:rPr>
          <w:rFonts w:ascii="Helvetica" w:hAnsi="Helvetica"/>
          <w:lang w:val="en-US"/>
        </w:rPr>
        <w:t>Susan Franks</w:t>
      </w:r>
    </w:p>
    <w:p w14:paraId="36AE79D0" w14:textId="77777777" w:rsidR="00ED73C4" w:rsidRDefault="00ED73C4">
      <w:pPr>
        <w:pStyle w:val="BodyA"/>
        <w:rPr>
          <w:rFonts w:ascii="Helvetica" w:eastAsia="Helvetica" w:hAnsi="Helvetica" w:cs="Helvetica"/>
          <w:lang w:val="en-US"/>
        </w:rPr>
      </w:pPr>
    </w:p>
    <w:p w14:paraId="5E83E33F" w14:textId="77777777" w:rsidR="00ED73C4" w:rsidRDefault="00ED73C4">
      <w:pPr>
        <w:pStyle w:val="BodyA"/>
        <w:rPr>
          <w:rFonts w:ascii="Helvetica" w:eastAsia="Helvetica" w:hAnsi="Helvetica" w:cs="Helvetica"/>
          <w:lang w:val="en-US"/>
        </w:rPr>
      </w:pPr>
    </w:p>
    <w:bookmarkEnd w:id="1"/>
    <w:p w14:paraId="04B1DB0E" w14:textId="77777777" w:rsidR="00ED73C4" w:rsidRDefault="00ED73C4">
      <w:pPr>
        <w:pStyle w:val="BodyA"/>
        <w:rPr>
          <w:rFonts w:hint="eastAsia"/>
        </w:rPr>
      </w:pPr>
    </w:p>
    <w:sectPr w:rsidR="00ED73C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119D" w14:textId="77777777" w:rsidR="005F6C33" w:rsidRDefault="005F6C33">
      <w:r>
        <w:separator/>
      </w:r>
    </w:p>
  </w:endnote>
  <w:endnote w:type="continuationSeparator" w:id="0">
    <w:p w14:paraId="361F60D9" w14:textId="77777777" w:rsidR="005F6C33" w:rsidRDefault="005F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7EE0" w14:textId="3702E874" w:rsidR="00ED73C4" w:rsidRDefault="00CC064E">
    <w:pPr>
      <w:pStyle w:val="HeaderFooter"/>
      <w:rPr>
        <w:rFonts w:hint="eastAsia"/>
      </w:rPr>
    </w:pPr>
    <w:r>
      <w:rPr>
        <w:sz w:val="22"/>
        <w:szCs w:val="22"/>
      </w:rPr>
      <w:t xml:space="preserve">FinCom Meeting </w:t>
    </w:r>
    <w:r w:rsidRPr="007062A1">
      <w:rPr>
        <w:color w:val="auto"/>
        <w:sz w:val="22"/>
        <w:szCs w:val="22"/>
      </w:rPr>
      <w:t xml:space="preserve">Minutes </w:t>
    </w:r>
    <w:r w:rsidR="00717A2A" w:rsidRPr="007062A1">
      <w:rPr>
        <w:color w:val="auto"/>
        <w:sz w:val="22"/>
        <w:szCs w:val="22"/>
      </w:rPr>
      <w:t>7</w:t>
    </w:r>
    <w:r w:rsidRPr="007062A1">
      <w:rPr>
        <w:color w:val="auto"/>
        <w:sz w:val="22"/>
        <w:szCs w:val="22"/>
      </w:rPr>
      <w:t>-</w:t>
    </w:r>
    <w:r w:rsidR="00717A2A" w:rsidRPr="007062A1">
      <w:rPr>
        <w:color w:val="auto"/>
        <w:sz w:val="22"/>
        <w:szCs w:val="22"/>
      </w:rPr>
      <w:t>23</w:t>
    </w:r>
    <w:r w:rsidRPr="007062A1">
      <w:rPr>
        <w:color w:val="auto"/>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95F2" w14:textId="77777777" w:rsidR="005F6C33" w:rsidRDefault="005F6C33">
      <w:r>
        <w:separator/>
      </w:r>
    </w:p>
  </w:footnote>
  <w:footnote w:type="continuationSeparator" w:id="0">
    <w:p w14:paraId="2C488B4A" w14:textId="77777777" w:rsidR="005F6C33" w:rsidRDefault="005F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1FB3"/>
    <w:multiLevelType w:val="hybridMultilevel"/>
    <w:tmpl w:val="8FAEAA34"/>
    <w:styleLink w:val="ImportedStyle2"/>
    <w:lvl w:ilvl="0" w:tplc="3C16AC24">
      <w:start w:val="1"/>
      <w:numFmt w:val="decimal"/>
      <w:lvlText w:val="%1)"/>
      <w:lvlJc w:val="left"/>
      <w:pPr>
        <w:tabs>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6ECDC">
      <w:start w:val="1"/>
      <w:numFmt w:val="lowerLetter"/>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1440" w:hanging="556"/>
      </w:pPr>
      <w:rPr>
        <w:rFonts w:hAnsi="Arial Unicode MS"/>
        <w:caps w:val="0"/>
        <w:smallCaps w:val="0"/>
        <w:strike w:val="0"/>
        <w:dstrike w:val="0"/>
        <w:outline w:val="0"/>
        <w:emboss w:val="0"/>
        <w:imprint w:val="0"/>
        <w:spacing w:val="0"/>
        <w:w w:val="100"/>
        <w:kern w:val="0"/>
        <w:position w:val="0"/>
        <w:highlight w:val="none"/>
        <w:vertAlign w:val="baseline"/>
      </w:rPr>
    </w:lvl>
    <w:lvl w:ilvl="2" w:tplc="4C76B8F4">
      <w:start w:val="1"/>
      <w:numFmt w:val="lowerRoman"/>
      <w:lvlText w:val="%3."/>
      <w:lvlJc w:val="left"/>
      <w:pPr>
        <w:tabs>
          <w:tab w:val="left" w:pos="916"/>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2160" w:hanging="705"/>
      </w:pPr>
      <w:rPr>
        <w:rFonts w:hAnsi="Arial Unicode MS"/>
        <w:caps w:val="0"/>
        <w:smallCaps w:val="0"/>
        <w:strike w:val="0"/>
        <w:dstrike w:val="0"/>
        <w:outline w:val="0"/>
        <w:emboss w:val="0"/>
        <w:imprint w:val="0"/>
        <w:spacing w:val="0"/>
        <w:w w:val="100"/>
        <w:kern w:val="0"/>
        <w:position w:val="0"/>
        <w:highlight w:val="none"/>
        <w:vertAlign w:val="baseline"/>
      </w:rPr>
    </w:lvl>
    <w:lvl w:ilvl="3" w:tplc="E6B2E4BC">
      <w:start w:val="1"/>
      <w:numFmt w:val="decimal"/>
      <w:lvlText w:val="%4."/>
      <w:lvlJc w:val="left"/>
      <w:pPr>
        <w:tabs>
          <w:tab w:val="left" w:pos="916"/>
          <w:tab w:val="left" w:pos="1832"/>
          <w:tab w:val="left" w:pos="2748"/>
          <w:tab w:val="num" w:pos="2944"/>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2748" w:hanging="32"/>
      </w:pPr>
      <w:rPr>
        <w:rFonts w:hAnsi="Arial Unicode MS"/>
        <w:caps w:val="0"/>
        <w:smallCaps w:val="0"/>
        <w:strike w:val="0"/>
        <w:dstrike w:val="0"/>
        <w:outline w:val="0"/>
        <w:emboss w:val="0"/>
        <w:imprint w:val="0"/>
        <w:spacing w:val="0"/>
        <w:w w:val="100"/>
        <w:kern w:val="0"/>
        <w:position w:val="0"/>
        <w:highlight w:val="none"/>
        <w:vertAlign w:val="baseline"/>
      </w:rPr>
    </w:lvl>
    <w:lvl w:ilvl="4" w:tplc="9364C734">
      <w:start w:val="1"/>
      <w:numFmt w:val="lowerLetter"/>
      <w:lvlText w:val="%5."/>
      <w:lvlJc w:val="left"/>
      <w:pPr>
        <w:tabs>
          <w:tab w:val="left" w:pos="916"/>
          <w:tab w:val="left" w:pos="1832"/>
          <w:tab w:val="left" w:pos="2748"/>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3600" w:hanging="228"/>
      </w:pPr>
      <w:rPr>
        <w:rFonts w:hAnsi="Arial Unicode MS"/>
        <w:caps w:val="0"/>
        <w:smallCaps w:val="0"/>
        <w:strike w:val="0"/>
        <w:dstrike w:val="0"/>
        <w:outline w:val="0"/>
        <w:emboss w:val="0"/>
        <w:imprint w:val="0"/>
        <w:spacing w:val="0"/>
        <w:w w:val="100"/>
        <w:kern w:val="0"/>
        <w:position w:val="0"/>
        <w:highlight w:val="none"/>
        <w:vertAlign w:val="baseline"/>
      </w:rPr>
    </w:lvl>
    <w:lvl w:ilvl="5" w:tplc="B09279BA">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4320" w:hanging="377"/>
      </w:pPr>
      <w:rPr>
        <w:rFonts w:hAnsi="Arial Unicode MS"/>
        <w:caps w:val="0"/>
        <w:smallCaps w:val="0"/>
        <w:strike w:val="0"/>
        <w:dstrike w:val="0"/>
        <w:outline w:val="0"/>
        <w:emboss w:val="0"/>
        <w:imprint w:val="0"/>
        <w:spacing w:val="0"/>
        <w:w w:val="100"/>
        <w:kern w:val="0"/>
        <w:position w:val="0"/>
        <w:highlight w:val="none"/>
        <w:vertAlign w:val="baseline"/>
      </w:rPr>
    </w:lvl>
    <w:lvl w:ilvl="6" w:tplc="53463EBE">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ind w:left="5040" w:hanging="620"/>
      </w:pPr>
      <w:rPr>
        <w:rFonts w:hAnsi="Arial Unicode MS"/>
        <w:caps w:val="0"/>
        <w:smallCaps w:val="0"/>
        <w:strike w:val="0"/>
        <w:dstrike w:val="0"/>
        <w:outline w:val="0"/>
        <w:emboss w:val="0"/>
        <w:imprint w:val="0"/>
        <w:spacing w:val="0"/>
        <w:w w:val="100"/>
        <w:kern w:val="0"/>
        <w:position w:val="0"/>
        <w:highlight w:val="none"/>
        <w:vertAlign w:val="baseline"/>
      </w:rPr>
    </w:lvl>
    <w:lvl w:ilvl="7" w:tplc="733084D2">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9160"/>
          <w:tab w:val="left" w:pos="10076"/>
          <w:tab w:val="left" w:pos="10300"/>
          <w:tab w:val="left" w:pos="10300"/>
          <w:tab w:val="left" w:pos="10300"/>
          <w:tab w:val="left" w:pos="10300"/>
          <w:tab w:val="left" w:pos="10300"/>
        </w:tabs>
        <w:ind w:left="5760" w:hanging="816"/>
      </w:pPr>
      <w:rPr>
        <w:rFonts w:hAnsi="Arial Unicode MS"/>
        <w:caps w:val="0"/>
        <w:smallCaps w:val="0"/>
        <w:strike w:val="0"/>
        <w:dstrike w:val="0"/>
        <w:outline w:val="0"/>
        <w:emboss w:val="0"/>
        <w:imprint w:val="0"/>
        <w:spacing w:val="0"/>
        <w:w w:val="100"/>
        <w:kern w:val="0"/>
        <w:position w:val="0"/>
        <w:highlight w:val="none"/>
        <w:vertAlign w:val="baseline"/>
      </w:rPr>
    </w:lvl>
    <w:lvl w:ilvl="8" w:tplc="0186D44E">
      <w:start w:val="1"/>
      <w:numFmt w:val="lowerRoman"/>
      <w:lvlText w:val="%9."/>
      <w:lvlJc w:val="left"/>
      <w:pPr>
        <w:tabs>
          <w:tab w:val="left" w:pos="916"/>
          <w:tab w:val="left" w:pos="1832"/>
          <w:tab w:val="left" w:pos="2748"/>
          <w:tab w:val="left" w:pos="3664"/>
          <w:tab w:val="left" w:pos="4580"/>
          <w:tab w:val="left" w:pos="5496"/>
          <w:tab w:val="left" w:pos="6412"/>
          <w:tab w:val="num" w:pos="6608"/>
          <w:tab w:val="left" w:pos="7328"/>
          <w:tab w:val="left" w:pos="8244"/>
          <w:tab w:val="left" w:pos="9160"/>
          <w:tab w:val="left" w:pos="10076"/>
          <w:tab w:val="left" w:pos="10300"/>
          <w:tab w:val="left" w:pos="10300"/>
          <w:tab w:val="left" w:pos="10300"/>
          <w:tab w:val="left" w:pos="10300"/>
          <w:tab w:val="left" w:pos="10300"/>
        </w:tabs>
        <w:ind w:left="6412" w:hanging="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2234B0"/>
    <w:multiLevelType w:val="hybridMultilevel"/>
    <w:tmpl w:val="FF2030EE"/>
    <w:numStyleLink w:val="Numbered"/>
  </w:abstractNum>
  <w:abstractNum w:abstractNumId="2" w15:restartNumberingAfterBreak="0">
    <w:nsid w:val="345B549B"/>
    <w:multiLevelType w:val="hybridMultilevel"/>
    <w:tmpl w:val="FF2030EE"/>
    <w:styleLink w:val="Numbered"/>
    <w:lvl w:ilvl="0" w:tplc="61CC5C9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150FC6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94CED4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B84A75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8D6D1E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48C2E3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4689CC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DED2C74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F8E4D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276E40"/>
    <w:multiLevelType w:val="hybridMultilevel"/>
    <w:tmpl w:val="488A5C3C"/>
    <w:lvl w:ilvl="0" w:tplc="7ED07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57913"/>
    <w:multiLevelType w:val="hybridMultilevel"/>
    <w:tmpl w:val="8FAEAA34"/>
    <w:numStyleLink w:val="ImportedStyle2"/>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C4"/>
    <w:rsid w:val="00097997"/>
    <w:rsid w:val="000B47A7"/>
    <w:rsid w:val="00237079"/>
    <w:rsid w:val="0039035B"/>
    <w:rsid w:val="00523E5B"/>
    <w:rsid w:val="005F6C33"/>
    <w:rsid w:val="007062A1"/>
    <w:rsid w:val="00717A2A"/>
    <w:rsid w:val="00800BBD"/>
    <w:rsid w:val="00AF7A1B"/>
    <w:rsid w:val="00BC6F2F"/>
    <w:rsid w:val="00CC064E"/>
    <w:rsid w:val="00E270ED"/>
    <w:rsid w:val="00ED40ED"/>
    <w:rsid w:val="00ED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3D23"/>
  <w15:docId w15:val="{D88CDC5D-0167-4F67-AEF2-162F64F4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s-ES_tradnl"/>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HTMLPreformatted">
    <w:name w:val="HTML Preformatted"/>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717A2A"/>
    <w:pPr>
      <w:tabs>
        <w:tab w:val="center" w:pos="4680"/>
        <w:tab w:val="right" w:pos="9360"/>
      </w:tabs>
    </w:pPr>
  </w:style>
  <w:style w:type="character" w:customStyle="1" w:styleId="HeaderChar">
    <w:name w:val="Header Char"/>
    <w:basedOn w:val="DefaultParagraphFont"/>
    <w:link w:val="Header"/>
    <w:uiPriority w:val="99"/>
    <w:rsid w:val="00717A2A"/>
    <w:rPr>
      <w:sz w:val="24"/>
      <w:szCs w:val="24"/>
    </w:rPr>
  </w:style>
  <w:style w:type="paragraph" w:styleId="Footer">
    <w:name w:val="footer"/>
    <w:basedOn w:val="Normal"/>
    <w:link w:val="FooterChar"/>
    <w:uiPriority w:val="99"/>
    <w:unhideWhenUsed/>
    <w:rsid w:val="00717A2A"/>
    <w:pPr>
      <w:tabs>
        <w:tab w:val="center" w:pos="4680"/>
        <w:tab w:val="right" w:pos="9360"/>
      </w:tabs>
    </w:pPr>
  </w:style>
  <w:style w:type="character" w:customStyle="1" w:styleId="FooterChar">
    <w:name w:val="Footer Char"/>
    <w:basedOn w:val="DefaultParagraphFont"/>
    <w:link w:val="Footer"/>
    <w:uiPriority w:val="99"/>
    <w:rsid w:val="00717A2A"/>
    <w:rPr>
      <w:sz w:val="24"/>
      <w:szCs w:val="24"/>
    </w:rPr>
  </w:style>
  <w:style w:type="character" w:customStyle="1" w:styleId="HTMLPreformattedChar">
    <w:name w:val="HTML Preformatted Char"/>
    <w:link w:val="HTMLPreformatted"/>
    <w:uiPriority w:val="99"/>
    <w:rsid w:val="00ED40ED"/>
    <w:rPr>
      <w:rFonts w:ascii="Courier New" w:eastAsia="Courier New" w:hAnsi="Courier New" w:cs="Courier New"/>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Jones</dc:creator>
  <cp:lastModifiedBy>Nancy Jones</cp:lastModifiedBy>
  <cp:revision>2</cp:revision>
  <dcterms:created xsi:type="dcterms:W3CDTF">2021-08-24T20:50:00Z</dcterms:created>
  <dcterms:modified xsi:type="dcterms:W3CDTF">2021-08-24T20:50:00Z</dcterms:modified>
</cp:coreProperties>
</file>